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C8007" w14:textId="77777777" w:rsidR="005F4D76" w:rsidRPr="001014E2" w:rsidRDefault="005F4D76" w:rsidP="00097AD5">
      <w:pPr>
        <w:spacing w:line="360" w:lineRule="auto"/>
        <w:rPr>
          <w:rFonts w:ascii="Times New Roman" w:hAnsi="Times New Roman"/>
          <w:b/>
        </w:rPr>
      </w:pPr>
    </w:p>
    <w:p w14:paraId="255C8008" w14:textId="77777777" w:rsidR="00171BDD" w:rsidRPr="001014E2" w:rsidRDefault="00171BDD" w:rsidP="00097AD5">
      <w:pPr>
        <w:rPr>
          <w:rFonts w:ascii="Times New Roman" w:hAnsi="Times New Roman"/>
          <w:b/>
          <w:sz w:val="24"/>
          <w:szCs w:val="24"/>
          <w:u w:val="single"/>
        </w:rPr>
      </w:pPr>
      <w:r w:rsidRPr="001014E2">
        <w:rPr>
          <w:rFonts w:ascii="Times New Roman" w:hAnsi="Times New Roman"/>
          <w:b/>
        </w:rPr>
        <w:t>UNIVERSITATEA</w:t>
      </w:r>
      <w:r w:rsidRPr="001014E2">
        <w:rPr>
          <w:rFonts w:ascii="Times New Roman" w:hAnsi="Times New Roman"/>
        </w:rPr>
        <w:t xml:space="preserve"> </w:t>
      </w:r>
      <w:r w:rsidR="00335E6C" w:rsidRPr="001014E2">
        <w:rPr>
          <w:rFonts w:ascii="Times New Roman" w:hAnsi="Times New Roman"/>
          <w:i/>
          <w:sz w:val="24"/>
          <w:szCs w:val="24"/>
          <w:u w:val="single"/>
        </w:rPr>
        <w:t>Școala Națională de Studii Politice și Administrative</w:t>
      </w:r>
    </w:p>
    <w:p w14:paraId="255C8009" w14:textId="77777777" w:rsidR="00171BDD" w:rsidRPr="001014E2" w:rsidRDefault="00171BDD" w:rsidP="00097AD5">
      <w:pPr>
        <w:rPr>
          <w:rFonts w:ascii="Times New Roman" w:hAnsi="Times New Roman"/>
          <w:b/>
          <w:sz w:val="24"/>
          <w:szCs w:val="24"/>
        </w:rPr>
      </w:pPr>
      <w:r w:rsidRPr="001014E2">
        <w:rPr>
          <w:rFonts w:ascii="Times New Roman" w:hAnsi="Times New Roman"/>
          <w:b/>
        </w:rPr>
        <w:t>FACULTATEA</w:t>
      </w:r>
      <w:r w:rsidRPr="001014E2">
        <w:rPr>
          <w:rFonts w:ascii="Times New Roman" w:hAnsi="Times New Roman"/>
        </w:rPr>
        <w:t xml:space="preserve"> </w:t>
      </w:r>
      <w:r w:rsidR="00335E6C" w:rsidRPr="001014E2">
        <w:rPr>
          <w:rFonts w:ascii="Times New Roman" w:hAnsi="Times New Roman"/>
          <w:i/>
          <w:sz w:val="24"/>
          <w:szCs w:val="24"/>
          <w:u w:val="single"/>
        </w:rPr>
        <w:t>de Științe Politice</w:t>
      </w:r>
    </w:p>
    <w:p w14:paraId="255C800A" w14:textId="77777777" w:rsidR="00171BDD" w:rsidRPr="001014E2" w:rsidRDefault="00171BDD" w:rsidP="00097AD5">
      <w:pPr>
        <w:rPr>
          <w:rFonts w:ascii="Times New Roman" w:hAnsi="Times New Roman"/>
          <w:u w:val="single"/>
        </w:rPr>
      </w:pPr>
      <w:r w:rsidRPr="001014E2">
        <w:rPr>
          <w:rFonts w:ascii="Times New Roman" w:hAnsi="Times New Roman"/>
          <w:b/>
        </w:rPr>
        <w:t>DEPARTAMENTUL</w:t>
      </w:r>
      <w:r w:rsidR="001E579C" w:rsidRPr="001014E2">
        <w:rPr>
          <w:rFonts w:ascii="Times New Roman" w:hAnsi="Times New Roman"/>
          <w:b/>
        </w:rPr>
        <w:t xml:space="preserve"> </w:t>
      </w:r>
      <w:r w:rsidR="00335E6C" w:rsidRPr="001014E2">
        <w:rPr>
          <w:rFonts w:ascii="Times New Roman" w:hAnsi="Times New Roman"/>
          <w:i/>
          <w:sz w:val="24"/>
          <w:szCs w:val="24"/>
          <w:u w:val="single"/>
        </w:rPr>
        <w:t>Științe Politice și Studii Europene</w:t>
      </w:r>
    </w:p>
    <w:p w14:paraId="255C800B" w14:textId="6B79B393" w:rsidR="005F4D76" w:rsidRPr="001014E2" w:rsidRDefault="00171BDD" w:rsidP="001A0486">
      <w:pPr>
        <w:ind w:right="-567"/>
        <w:rPr>
          <w:rFonts w:ascii="Times New Roman" w:hAnsi="Times New Roman"/>
          <w:u w:val="single"/>
        </w:rPr>
      </w:pPr>
      <w:r w:rsidRPr="001014E2">
        <w:rPr>
          <w:rFonts w:ascii="Times New Roman" w:hAnsi="Times New Roman"/>
          <w:b/>
        </w:rPr>
        <w:t>DOMENIUL DE STUDII</w:t>
      </w:r>
      <w:r w:rsidR="001E579C" w:rsidRPr="001014E2">
        <w:rPr>
          <w:rFonts w:ascii="Times New Roman" w:hAnsi="Times New Roman"/>
          <w:b/>
        </w:rPr>
        <w:t xml:space="preserve"> </w:t>
      </w:r>
      <w:r w:rsidR="00DA4E44" w:rsidRPr="00874484">
        <w:rPr>
          <w:rFonts w:ascii="Times New Roman" w:hAnsi="Times New Roman"/>
          <w:i/>
          <w:sz w:val="24"/>
          <w:szCs w:val="24"/>
          <w:u w:val="single"/>
        </w:rPr>
        <w:t>Științe Politice, Relații Internaționale și Studii Europene</w:t>
      </w:r>
    </w:p>
    <w:p w14:paraId="255C800C" w14:textId="77777777" w:rsidR="004E37A6" w:rsidRPr="001014E2" w:rsidRDefault="00171BDD" w:rsidP="004E37A6">
      <w:pPr>
        <w:ind w:right="-567"/>
        <w:rPr>
          <w:rFonts w:ascii="Times New Roman" w:hAnsi="Times New Roman"/>
          <w:u w:val="single"/>
        </w:rPr>
      </w:pPr>
      <w:r w:rsidRPr="001014E2">
        <w:rPr>
          <w:rFonts w:ascii="Times New Roman" w:hAnsi="Times New Roman"/>
          <w:b/>
        </w:rPr>
        <w:t>PROGRAMUL DE STUDII</w:t>
      </w:r>
      <w:r w:rsidRPr="001014E2">
        <w:rPr>
          <w:rFonts w:ascii="Times New Roman" w:hAnsi="Times New Roman"/>
        </w:rPr>
        <w:t xml:space="preserve"> </w:t>
      </w:r>
      <w:r w:rsidR="004E37A6">
        <w:rPr>
          <w:rFonts w:ascii="Times New Roman" w:hAnsi="Times New Roman"/>
          <w:i/>
          <w:sz w:val="24"/>
          <w:szCs w:val="24"/>
          <w:u w:val="single"/>
        </w:rPr>
        <w:t xml:space="preserve">(Specializarea): </w:t>
      </w:r>
      <w:r w:rsidR="002453D0">
        <w:rPr>
          <w:rFonts w:ascii="Times New Roman" w:hAnsi="Times New Roman"/>
          <w:i/>
          <w:sz w:val="24"/>
          <w:szCs w:val="24"/>
          <w:u w:val="single"/>
        </w:rPr>
        <w:t>SP, RISE</w:t>
      </w:r>
    </w:p>
    <w:p w14:paraId="255C800D" w14:textId="77777777" w:rsidR="00C07ECC" w:rsidRPr="001014E2" w:rsidRDefault="00C07ECC" w:rsidP="001A0486">
      <w:pPr>
        <w:ind w:right="-567"/>
        <w:rPr>
          <w:rFonts w:ascii="Times New Roman" w:hAnsi="Times New Roman"/>
          <w:u w:val="single"/>
        </w:rPr>
      </w:pPr>
    </w:p>
    <w:p w14:paraId="255C800E" w14:textId="77777777" w:rsidR="001E579C" w:rsidRPr="001014E2" w:rsidRDefault="001E579C" w:rsidP="00097AD5">
      <w:pPr>
        <w:spacing w:line="360" w:lineRule="auto"/>
        <w:rPr>
          <w:rFonts w:ascii="Times New Roman" w:hAnsi="Times New Roman"/>
        </w:rPr>
      </w:pPr>
    </w:p>
    <w:p w14:paraId="255C800F" w14:textId="77777777" w:rsidR="00097AD5" w:rsidRPr="001014E2" w:rsidRDefault="00097AD5" w:rsidP="00097AD5">
      <w:pPr>
        <w:spacing w:line="360" w:lineRule="auto"/>
        <w:rPr>
          <w:rFonts w:ascii="Times New Roman" w:hAnsi="Times New Roman"/>
        </w:rPr>
      </w:pPr>
    </w:p>
    <w:p w14:paraId="255C8010" w14:textId="77777777" w:rsidR="00171BDD" w:rsidRPr="001014E2" w:rsidRDefault="00171BDD" w:rsidP="00097AD5">
      <w:pPr>
        <w:spacing w:line="360" w:lineRule="auto"/>
        <w:jc w:val="center"/>
        <w:rPr>
          <w:rFonts w:ascii="Times New Roman" w:hAnsi="Times New Roman"/>
          <w:b/>
          <w:sz w:val="32"/>
          <w:szCs w:val="32"/>
        </w:rPr>
      </w:pPr>
      <w:r w:rsidRPr="001014E2">
        <w:rPr>
          <w:rFonts w:ascii="Times New Roman" w:hAnsi="Times New Roman"/>
          <w:b/>
          <w:sz w:val="32"/>
          <w:szCs w:val="32"/>
        </w:rPr>
        <w:t>FIŞA DISCIPLINEI</w:t>
      </w:r>
    </w:p>
    <w:p w14:paraId="255C8011" w14:textId="6141BB59" w:rsidR="00171BDD" w:rsidRPr="001014E2" w:rsidRDefault="00F3430B" w:rsidP="00097AD5">
      <w:pPr>
        <w:spacing w:line="360" w:lineRule="auto"/>
        <w:jc w:val="center"/>
        <w:rPr>
          <w:rFonts w:ascii="Times New Roman" w:hAnsi="Times New Roman"/>
          <w:b/>
          <w:sz w:val="32"/>
          <w:szCs w:val="32"/>
        </w:rPr>
      </w:pPr>
      <w:r>
        <w:rPr>
          <w:rFonts w:ascii="Times New Roman" w:hAnsi="Times New Roman"/>
          <w:b/>
          <w:sz w:val="32"/>
          <w:szCs w:val="32"/>
        </w:rPr>
        <w:t>Instituții Politice</w:t>
      </w:r>
      <w:r w:rsidR="00730245">
        <w:rPr>
          <w:rFonts w:ascii="Times New Roman" w:hAnsi="Times New Roman"/>
          <w:b/>
          <w:sz w:val="32"/>
          <w:szCs w:val="32"/>
        </w:rPr>
        <w:t xml:space="preserve"> (</w:t>
      </w:r>
      <w:r>
        <w:rPr>
          <w:rFonts w:ascii="Times New Roman" w:hAnsi="Times New Roman"/>
          <w:b/>
          <w:sz w:val="32"/>
          <w:szCs w:val="32"/>
        </w:rPr>
        <w:t>IP</w:t>
      </w:r>
      <w:r w:rsidR="00730245">
        <w:rPr>
          <w:rFonts w:ascii="Times New Roman" w:hAnsi="Times New Roman"/>
          <w:b/>
          <w:sz w:val="32"/>
          <w:szCs w:val="32"/>
        </w:rPr>
        <w:t>)</w:t>
      </w:r>
    </w:p>
    <w:p w14:paraId="255C8012" w14:textId="77777777" w:rsidR="00813C70" w:rsidRPr="001014E2" w:rsidRDefault="00813C70" w:rsidP="00097AD5">
      <w:pPr>
        <w:spacing w:line="360" w:lineRule="auto"/>
        <w:rPr>
          <w:rFonts w:ascii="Times New Roman" w:hAnsi="Times New Roman"/>
        </w:rPr>
      </w:pPr>
    </w:p>
    <w:p w14:paraId="255C8013" w14:textId="77777777" w:rsidR="001E579C" w:rsidRPr="001014E2" w:rsidRDefault="001E579C" w:rsidP="00097AD5">
      <w:pPr>
        <w:spacing w:line="360" w:lineRule="auto"/>
        <w:rPr>
          <w:rFonts w:ascii="Times New Roman" w:hAnsi="Times New Roman"/>
        </w:rPr>
      </w:pPr>
    </w:p>
    <w:p w14:paraId="255C8014" w14:textId="2411781F" w:rsidR="00171BDD" w:rsidRPr="001014E2" w:rsidRDefault="00171BDD" w:rsidP="00097AD5">
      <w:pPr>
        <w:rPr>
          <w:rFonts w:ascii="Times New Roman" w:hAnsi="Times New Roman"/>
          <w:sz w:val="24"/>
          <w:szCs w:val="24"/>
        </w:rPr>
      </w:pPr>
      <w:r w:rsidRPr="001014E2">
        <w:rPr>
          <w:rFonts w:ascii="Times New Roman" w:hAnsi="Times New Roman"/>
          <w:b/>
          <w:sz w:val="24"/>
          <w:szCs w:val="24"/>
        </w:rPr>
        <w:t>Statutul disciplinei</w:t>
      </w:r>
      <w:r w:rsidRPr="001014E2">
        <w:rPr>
          <w:rFonts w:ascii="Times New Roman" w:hAnsi="Times New Roman"/>
          <w:sz w:val="24"/>
          <w:szCs w:val="24"/>
        </w:rPr>
        <w:t>:</w:t>
      </w:r>
      <w:r w:rsidR="00071FF9" w:rsidRPr="001014E2">
        <w:rPr>
          <w:rFonts w:ascii="Times New Roman" w:hAnsi="Times New Roman"/>
          <w:sz w:val="24"/>
          <w:szCs w:val="24"/>
        </w:rPr>
        <w:t xml:space="preserve">     </w:t>
      </w:r>
      <w:r w:rsidRPr="001014E2">
        <w:rPr>
          <w:rFonts w:ascii="Times New Roman" w:hAnsi="Times New Roman"/>
          <w:sz w:val="24"/>
          <w:szCs w:val="24"/>
        </w:rPr>
        <w:t xml:space="preserve"> </w:t>
      </w:r>
      <w:r w:rsidR="00F3430B"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obligatorie</w:t>
      </w:r>
      <w:r w:rsidR="00071FF9"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F3430B"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opţională</w:t>
      </w:r>
      <w:r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00071FF9" w:rsidRPr="001014E2">
        <w:rPr>
          <w:rFonts w:ascii="Times New Roman" w:hAnsi="Times New Roman"/>
          <w:sz w:val="24"/>
          <w:szCs w:val="24"/>
        </w:rPr>
        <w:t xml:space="preserve"> </w:t>
      </w:r>
      <w:r w:rsidRPr="001014E2">
        <w:rPr>
          <w:rFonts w:ascii="Times New Roman" w:hAnsi="Times New Roman"/>
          <w:i/>
          <w:sz w:val="24"/>
          <w:szCs w:val="24"/>
        </w:rPr>
        <w:t>facultativă</w:t>
      </w:r>
    </w:p>
    <w:p w14:paraId="255C8015" w14:textId="77777777" w:rsidR="00171BDD" w:rsidRPr="001014E2" w:rsidRDefault="00171BDD" w:rsidP="00097AD5">
      <w:pPr>
        <w:rPr>
          <w:rFonts w:ascii="Times New Roman" w:hAnsi="Times New Roman"/>
          <w:sz w:val="24"/>
          <w:szCs w:val="24"/>
        </w:rPr>
      </w:pPr>
      <w:r w:rsidRPr="001014E2">
        <w:rPr>
          <w:rFonts w:ascii="Times New Roman" w:hAnsi="Times New Roman"/>
          <w:b/>
          <w:sz w:val="24"/>
          <w:szCs w:val="24"/>
        </w:rPr>
        <w:t>Nivelul de studii</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Licenţă</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Pr>
          <w:rFonts w:ascii="MS Mincho" w:eastAsia="MS Mincho" w:hAnsi="MS Mincho" w:cs="MS Mincho"/>
          <w:sz w:val="24"/>
          <w:szCs w:val="24"/>
        </w:rPr>
        <w:t xml:space="preserve"> </w:t>
      </w:r>
      <w:r w:rsidRPr="001014E2">
        <w:rPr>
          <w:rFonts w:ascii="Times New Roman" w:hAnsi="Times New Roman"/>
          <w:i/>
          <w:sz w:val="24"/>
          <w:szCs w:val="24"/>
        </w:rPr>
        <w:t>Masterat</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96323A"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Pr="001014E2">
        <w:rPr>
          <w:rFonts w:ascii="Times New Roman" w:hAnsi="Times New Roman"/>
          <w:sz w:val="24"/>
          <w:szCs w:val="24"/>
        </w:rPr>
        <w:t xml:space="preserve"> </w:t>
      </w:r>
      <w:r w:rsidRPr="001014E2">
        <w:rPr>
          <w:rFonts w:ascii="Times New Roman" w:hAnsi="Times New Roman"/>
          <w:i/>
          <w:sz w:val="24"/>
          <w:szCs w:val="24"/>
        </w:rPr>
        <w:t>Doctorat</w:t>
      </w:r>
    </w:p>
    <w:p w14:paraId="255C8016" w14:textId="77777777" w:rsidR="007101A4" w:rsidRPr="001014E2" w:rsidRDefault="007101A4" w:rsidP="00097AD5">
      <w:pPr>
        <w:spacing w:line="360" w:lineRule="auto"/>
        <w:rPr>
          <w:rFonts w:ascii="Times New Roman" w:hAnsi="Times New Roman"/>
          <w:b/>
          <w:sz w:val="24"/>
          <w:szCs w:val="24"/>
        </w:rPr>
      </w:pPr>
    </w:p>
    <w:p w14:paraId="255C8017" w14:textId="4D3A1560" w:rsidR="00171BDD" w:rsidRPr="001014E2" w:rsidRDefault="00171BDD" w:rsidP="00097AD5">
      <w:pPr>
        <w:rPr>
          <w:rFonts w:ascii="Times New Roman" w:hAnsi="Times New Roman"/>
          <w:sz w:val="24"/>
          <w:szCs w:val="24"/>
        </w:rPr>
      </w:pPr>
      <w:r w:rsidRPr="001014E2">
        <w:rPr>
          <w:rFonts w:ascii="Times New Roman" w:hAnsi="Times New Roman"/>
          <w:b/>
          <w:sz w:val="24"/>
          <w:szCs w:val="24"/>
        </w:rPr>
        <w:t>Anul de studii</w:t>
      </w:r>
      <w:r w:rsidRPr="001014E2">
        <w:rPr>
          <w:rFonts w:ascii="Times New Roman" w:hAnsi="Times New Roman"/>
          <w:sz w:val="24"/>
          <w:szCs w:val="24"/>
        </w:rPr>
        <w:t>:</w:t>
      </w:r>
      <w:r w:rsidR="005F4D76" w:rsidRPr="001014E2">
        <w:rPr>
          <w:rFonts w:ascii="Times New Roman" w:hAnsi="Times New Roman"/>
          <w:sz w:val="24"/>
          <w:szCs w:val="24"/>
        </w:rPr>
        <w:t xml:space="preserve"> </w:t>
      </w:r>
      <w:r w:rsidR="00F3430B">
        <w:rPr>
          <w:rFonts w:ascii="Times New Roman" w:hAnsi="Times New Roman"/>
          <w:sz w:val="24"/>
          <w:szCs w:val="24"/>
        </w:rPr>
        <w:t>1</w:t>
      </w:r>
    </w:p>
    <w:p w14:paraId="255C8018" w14:textId="537120A0" w:rsidR="00071FF9" w:rsidRPr="001014E2" w:rsidRDefault="00171BDD" w:rsidP="00097AD5">
      <w:pPr>
        <w:rPr>
          <w:rFonts w:ascii="Times New Roman" w:hAnsi="Times New Roman"/>
          <w:sz w:val="24"/>
          <w:szCs w:val="24"/>
        </w:rPr>
      </w:pPr>
      <w:r w:rsidRPr="001014E2">
        <w:rPr>
          <w:rFonts w:ascii="Times New Roman" w:hAnsi="Times New Roman"/>
          <w:b/>
          <w:sz w:val="24"/>
          <w:szCs w:val="24"/>
        </w:rPr>
        <w:t>Semestrul</w:t>
      </w:r>
      <w:r w:rsidRPr="001014E2">
        <w:rPr>
          <w:rFonts w:ascii="Times New Roman" w:hAnsi="Times New Roman"/>
          <w:sz w:val="24"/>
          <w:szCs w:val="24"/>
        </w:rPr>
        <w:t>:</w:t>
      </w:r>
      <w:r w:rsidR="005F4D76" w:rsidRPr="001014E2">
        <w:rPr>
          <w:rFonts w:ascii="Times New Roman" w:hAnsi="Times New Roman"/>
          <w:sz w:val="24"/>
          <w:szCs w:val="24"/>
        </w:rPr>
        <w:t xml:space="preserve"> </w:t>
      </w:r>
      <w:r w:rsidR="00EE6477">
        <w:rPr>
          <w:rFonts w:ascii="Times New Roman" w:hAnsi="Times New Roman"/>
          <w:sz w:val="24"/>
          <w:szCs w:val="24"/>
        </w:rPr>
        <w:t>II</w:t>
      </w:r>
    </w:p>
    <w:p w14:paraId="255C8019" w14:textId="77777777" w:rsidR="005F4D76" w:rsidRPr="001014E2" w:rsidRDefault="005F4D76" w:rsidP="00097AD5">
      <w:pPr>
        <w:pStyle w:val="Default"/>
        <w:spacing w:line="360" w:lineRule="auto"/>
      </w:pPr>
    </w:p>
    <w:p w14:paraId="255C801A" w14:textId="00E5A786" w:rsidR="00071FF9" w:rsidRPr="001014E2" w:rsidRDefault="00071FF9" w:rsidP="00097AD5">
      <w:pPr>
        <w:pStyle w:val="Default"/>
        <w:spacing w:line="276" w:lineRule="auto"/>
        <w:rPr>
          <w:i/>
          <w:iCs/>
        </w:rPr>
      </w:pPr>
      <w:r w:rsidRPr="001014E2">
        <w:rPr>
          <w:b/>
          <w:bCs/>
        </w:rPr>
        <w:t xml:space="preserve">Titularul cursului: </w:t>
      </w:r>
      <w:r w:rsidR="002F4DA0" w:rsidRPr="002F4DA0">
        <w:rPr>
          <w:b/>
          <w:bCs/>
        </w:rPr>
        <w:t>Conf. Univ. Dr. Cristian Pirvulescu</w:t>
      </w:r>
    </w:p>
    <w:p w14:paraId="255C801C" w14:textId="77777777" w:rsidR="005F4D76" w:rsidRPr="001014E2" w:rsidRDefault="005F4D76" w:rsidP="00097AD5">
      <w:pPr>
        <w:pStyle w:val="Default"/>
        <w:spacing w:line="360" w:lineRule="auto"/>
        <w:rPr>
          <w:iCs/>
        </w:rPr>
      </w:pPr>
    </w:p>
    <w:tbl>
      <w:tblPr>
        <w:tblpPr w:leftFromText="180" w:rightFromText="180" w:vertAnchor="text" w:horzAnchor="margin" w:tblpY="113"/>
        <w:tblW w:w="0" w:type="auto"/>
        <w:tblBorders>
          <w:top w:val="nil"/>
          <w:left w:val="nil"/>
          <w:bottom w:val="nil"/>
          <w:right w:val="nil"/>
        </w:tblBorders>
        <w:tblLayout w:type="fixed"/>
        <w:tblLook w:val="0000" w:firstRow="0" w:lastRow="0" w:firstColumn="0" w:lastColumn="0" w:noHBand="0" w:noVBand="0"/>
      </w:tblPr>
      <w:tblGrid>
        <w:gridCol w:w="2692"/>
        <w:gridCol w:w="1454"/>
        <w:gridCol w:w="1454"/>
        <w:gridCol w:w="1454"/>
        <w:gridCol w:w="1454"/>
        <w:gridCol w:w="1239"/>
      </w:tblGrid>
      <w:tr w:rsidR="00071FF9" w:rsidRPr="001014E2" w14:paraId="255C801E" w14:textId="77777777" w:rsidTr="00DD5D77">
        <w:trPr>
          <w:trHeight w:val="159"/>
        </w:trPr>
        <w:tc>
          <w:tcPr>
            <w:tcW w:w="9747" w:type="dxa"/>
            <w:gridSpan w:val="6"/>
            <w:tcBorders>
              <w:top w:val="single" w:sz="8" w:space="0" w:color="000000"/>
              <w:left w:val="single" w:sz="8" w:space="0" w:color="000000"/>
              <w:right w:val="single" w:sz="8" w:space="0" w:color="000000"/>
            </w:tcBorders>
            <w:shd w:val="clear" w:color="auto" w:fill="FFFFFF"/>
          </w:tcPr>
          <w:p w14:paraId="255C801D" w14:textId="77777777" w:rsidR="00071FF9" w:rsidRPr="001014E2" w:rsidRDefault="00071FF9" w:rsidP="00097AD5">
            <w:pPr>
              <w:pStyle w:val="Default"/>
              <w:spacing w:line="360" w:lineRule="auto"/>
            </w:pPr>
            <w:r w:rsidRPr="001014E2">
              <w:rPr>
                <w:b/>
                <w:bCs/>
              </w:rPr>
              <w:t xml:space="preserve">Număr de ore/Verificarea/Credite </w:t>
            </w:r>
          </w:p>
        </w:tc>
      </w:tr>
      <w:tr w:rsidR="00071FF9" w:rsidRPr="001014E2" w14:paraId="255C8025" w14:textId="77777777" w:rsidTr="00DD5D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1F" w14:textId="77777777" w:rsidR="00071FF9" w:rsidRPr="001014E2" w:rsidRDefault="00071FF9" w:rsidP="00097AD5">
            <w:pPr>
              <w:pStyle w:val="Default"/>
              <w:spacing w:line="360" w:lineRule="auto"/>
            </w:pPr>
            <w:r w:rsidRPr="001014E2">
              <w:rPr>
                <w:b/>
                <w:bCs/>
              </w:rPr>
              <w:t xml:space="preserve">Curs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0" w14:textId="77777777" w:rsidR="00071FF9" w:rsidRPr="001014E2" w:rsidRDefault="00071FF9" w:rsidP="00097AD5">
            <w:pPr>
              <w:pStyle w:val="Default"/>
              <w:spacing w:line="360" w:lineRule="auto"/>
            </w:pPr>
            <w:r w:rsidRPr="001014E2">
              <w:rPr>
                <w:b/>
                <w:bCs/>
              </w:rPr>
              <w:t xml:space="preserve">Seminar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1" w14:textId="77777777" w:rsidR="00071FF9" w:rsidRPr="001014E2" w:rsidRDefault="00071FF9" w:rsidP="00097AD5">
            <w:pPr>
              <w:pStyle w:val="Default"/>
              <w:spacing w:line="360" w:lineRule="auto"/>
            </w:pPr>
            <w:r w:rsidRPr="001014E2">
              <w:rPr>
                <w:b/>
                <w:bCs/>
              </w:rPr>
              <w:t xml:space="preserve">Laborator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2" w14:textId="77777777" w:rsidR="00071FF9" w:rsidRPr="001014E2" w:rsidRDefault="00071FF9" w:rsidP="00097AD5">
            <w:pPr>
              <w:pStyle w:val="Default"/>
              <w:spacing w:line="360" w:lineRule="auto"/>
            </w:pPr>
            <w:r w:rsidRPr="001014E2">
              <w:rPr>
                <w:b/>
                <w:bCs/>
              </w:rPr>
              <w:t xml:space="preserve">Proiect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3" w14:textId="77777777" w:rsidR="00071FF9" w:rsidRPr="001014E2" w:rsidRDefault="00071FF9" w:rsidP="00097AD5">
            <w:pPr>
              <w:pStyle w:val="Default"/>
              <w:spacing w:line="360" w:lineRule="auto"/>
            </w:pPr>
            <w:r w:rsidRPr="001014E2">
              <w:rPr>
                <w:b/>
                <w:bCs/>
              </w:rPr>
              <w:t xml:space="preserve">Examinare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4" w14:textId="77777777" w:rsidR="00071FF9" w:rsidRPr="001014E2" w:rsidRDefault="00071FF9" w:rsidP="00097AD5">
            <w:pPr>
              <w:pStyle w:val="Default"/>
              <w:spacing w:line="360" w:lineRule="auto"/>
            </w:pPr>
            <w:r w:rsidRPr="001014E2">
              <w:rPr>
                <w:b/>
                <w:bCs/>
              </w:rPr>
              <w:t xml:space="preserve">Credite </w:t>
            </w:r>
          </w:p>
        </w:tc>
      </w:tr>
      <w:tr w:rsidR="00071FF9" w:rsidRPr="001014E2" w14:paraId="255C802C" w14:textId="77777777" w:rsidTr="00DD5D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26" w14:textId="13088885" w:rsidR="00071FF9" w:rsidRPr="001014E2" w:rsidRDefault="00AA2747" w:rsidP="00854CB1">
            <w:pPr>
              <w:pStyle w:val="Default"/>
              <w:spacing w:line="360" w:lineRule="auto"/>
              <w:rPr>
                <w:b/>
                <w:bCs/>
              </w:rPr>
            </w:pPr>
            <w:r w:rsidRPr="001014E2">
              <w:rPr>
                <w:b/>
                <w:bCs/>
              </w:rPr>
              <w:t>C=</w:t>
            </w:r>
            <w:r w:rsidR="00F3430B">
              <w:rPr>
                <w:b/>
                <w:bCs/>
              </w:rPr>
              <w:t>28</w:t>
            </w:r>
            <w:r w:rsidRPr="001014E2">
              <w:rPr>
                <w:b/>
                <w:bCs/>
              </w:rPr>
              <w:t>, SI=</w:t>
            </w:r>
            <w:r w:rsidR="00EF2AA4">
              <w:rPr>
                <w:b/>
                <w:bCs/>
              </w:rPr>
              <w:t>41</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7" w14:textId="344C3BB8" w:rsidR="00071FF9" w:rsidRPr="001014E2" w:rsidRDefault="00AA2747" w:rsidP="00854CB1">
            <w:pPr>
              <w:pStyle w:val="Default"/>
              <w:spacing w:line="360" w:lineRule="auto"/>
              <w:rPr>
                <w:b/>
                <w:bCs/>
              </w:rPr>
            </w:pPr>
            <w:r w:rsidRPr="001014E2">
              <w:rPr>
                <w:b/>
                <w:bCs/>
              </w:rPr>
              <w:t>S=</w:t>
            </w:r>
            <w:r w:rsidR="00F3430B">
              <w:rPr>
                <w:b/>
                <w:bCs/>
              </w:rPr>
              <w:t>14</w:t>
            </w:r>
            <w:r w:rsidRPr="001014E2">
              <w:rPr>
                <w:b/>
                <w:bCs/>
              </w:rPr>
              <w:t>, SI=</w:t>
            </w:r>
            <w:r w:rsidR="00EF2AA4">
              <w:rPr>
                <w:b/>
                <w:bCs/>
              </w:rPr>
              <w:t>4</w:t>
            </w:r>
            <w:r w:rsidR="00F3430B">
              <w:rPr>
                <w:b/>
                <w:bCs/>
              </w:rPr>
              <w:t>2</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8" w14:textId="74A7B9EF" w:rsidR="00071FF9" w:rsidRPr="001014E2" w:rsidRDefault="00071FF9" w:rsidP="00097AD5">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9" w14:textId="1E84EA46" w:rsidR="00071FF9" w:rsidRPr="001014E2" w:rsidRDefault="00071FF9" w:rsidP="00097AD5">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A" w14:textId="35FD8785" w:rsidR="00071FF9" w:rsidRPr="001014E2" w:rsidRDefault="00EE6477" w:rsidP="00097AD5">
            <w:pPr>
              <w:pStyle w:val="Default"/>
              <w:spacing w:line="360" w:lineRule="auto"/>
              <w:rPr>
                <w:b/>
                <w:bCs/>
              </w:rPr>
            </w:pPr>
            <w:r>
              <w:rPr>
                <w:b/>
                <w:bCs/>
              </w:rPr>
              <w:t>E</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B" w14:textId="2F0CEB27" w:rsidR="00071FF9" w:rsidRPr="001014E2" w:rsidRDefault="00F3430B" w:rsidP="00097AD5">
            <w:pPr>
              <w:pStyle w:val="Default"/>
              <w:spacing w:line="360" w:lineRule="auto"/>
              <w:rPr>
                <w:b/>
                <w:bCs/>
              </w:rPr>
            </w:pPr>
            <w:r>
              <w:rPr>
                <w:b/>
                <w:bCs/>
              </w:rPr>
              <w:t>5</w:t>
            </w:r>
          </w:p>
        </w:tc>
      </w:tr>
    </w:tbl>
    <w:p w14:paraId="255C802D" w14:textId="77777777" w:rsidR="00071FF9" w:rsidRPr="001014E2" w:rsidRDefault="00071FF9" w:rsidP="00097AD5">
      <w:pPr>
        <w:pStyle w:val="Default"/>
        <w:spacing w:line="360" w:lineRule="auto"/>
        <w:rPr>
          <w:iCs/>
          <w:sz w:val="23"/>
          <w:szCs w:val="23"/>
        </w:rPr>
      </w:pPr>
    </w:p>
    <w:p w14:paraId="255C802E" w14:textId="77777777" w:rsidR="00B12AAA" w:rsidRPr="001014E2" w:rsidRDefault="00B12AAA" w:rsidP="00097AD5">
      <w:pPr>
        <w:pStyle w:val="Default"/>
        <w:spacing w:line="360" w:lineRule="auto"/>
        <w:rPr>
          <w:iCs/>
          <w:sz w:val="23"/>
          <w:szCs w:val="23"/>
        </w:rPr>
      </w:pPr>
    </w:p>
    <w:p w14:paraId="255C802F" w14:textId="05D6F56D" w:rsidR="001A0486" w:rsidRDefault="001A0486" w:rsidP="00097AD5">
      <w:pPr>
        <w:pStyle w:val="Default"/>
        <w:spacing w:line="360" w:lineRule="auto"/>
        <w:rPr>
          <w:b/>
          <w:bCs/>
        </w:rPr>
      </w:pPr>
    </w:p>
    <w:p w14:paraId="22921697" w14:textId="77777777" w:rsidR="009A088D" w:rsidRPr="001014E2" w:rsidRDefault="009A088D" w:rsidP="00097AD5">
      <w:pPr>
        <w:pStyle w:val="Default"/>
        <w:spacing w:line="360" w:lineRule="auto"/>
        <w:rPr>
          <w:b/>
          <w:bCs/>
        </w:rPr>
      </w:pPr>
    </w:p>
    <w:p w14:paraId="255C8030" w14:textId="133E77C9" w:rsidR="00A445F9" w:rsidRDefault="00071FF9" w:rsidP="00F3430B">
      <w:pPr>
        <w:pStyle w:val="Default"/>
        <w:numPr>
          <w:ilvl w:val="0"/>
          <w:numId w:val="15"/>
        </w:numPr>
        <w:spacing w:line="360" w:lineRule="auto"/>
        <w:ind w:right="-567"/>
        <w:jc w:val="both"/>
        <w:rPr>
          <w:b/>
          <w:bCs/>
        </w:rPr>
      </w:pPr>
      <w:r w:rsidRPr="001014E2">
        <w:rPr>
          <w:b/>
          <w:bCs/>
        </w:rPr>
        <w:t>OBIECTIVELE DISCIPLINEI</w:t>
      </w:r>
    </w:p>
    <w:p w14:paraId="744AC594" w14:textId="1BE0E397" w:rsidR="00F3430B" w:rsidRDefault="00F3430B" w:rsidP="00F3430B">
      <w:pPr>
        <w:pStyle w:val="Default"/>
        <w:spacing w:line="360" w:lineRule="auto"/>
        <w:ind w:right="-567"/>
        <w:jc w:val="both"/>
      </w:pPr>
      <w:r>
        <w:lastRenderedPageBreak/>
        <w:t>Cursul Instituții politice explorează variabilele cheie ale unui regim politic insistând asupra dinamicii acestuia in context istoric si geografic specific</w:t>
      </w:r>
    </w:p>
    <w:p w14:paraId="738AB7FF" w14:textId="34DF03CE" w:rsidR="00F3430B" w:rsidRDefault="00F3430B" w:rsidP="00F3430B">
      <w:pPr>
        <w:pStyle w:val="Default"/>
        <w:numPr>
          <w:ilvl w:val="0"/>
          <w:numId w:val="16"/>
        </w:numPr>
        <w:spacing w:line="360" w:lineRule="auto"/>
        <w:ind w:right="-567"/>
        <w:jc w:val="both"/>
      </w:pPr>
      <w:r>
        <w:t>Să se familiarizeze cu problematica conceptuală a instituțiilor politice</w:t>
      </w:r>
    </w:p>
    <w:p w14:paraId="7B15A4AE" w14:textId="062043DA" w:rsidR="00F3430B" w:rsidRDefault="00F3430B" w:rsidP="00F3430B">
      <w:pPr>
        <w:pStyle w:val="Default"/>
        <w:numPr>
          <w:ilvl w:val="0"/>
          <w:numId w:val="16"/>
        </w:numPr>
        <w:spacing w:line="360" w:lineRule="auto"/>
        <w:ind w:right="-567"/>
        <w:jc w:val="both"/>
      </w:pPr>
      <w:r>
        <w:t>Să înțeleagă problema instituționalizării regimurilor politice.</w:t>
      </w:r>
    </w:p>
    <w:p w14:paraId="403ADD94" w14:textId="52C36BC7" w:rsidR="00F3430B" w:rsidRDefault="00F3430B" w:rsidP="00F3430B">
      <w:pPr>
        <w:pStyle w:val="Default"/>
        <w:numPr>
          <w:ilvl w:val="0"/>
          <w:numId w:val="16"/>
        </w:numPr>
        <w:spacing w:line="360" w:lineRule="auto"/>
        <w:ind w:right="-567"/>
        <w:jc w:val="both"/>
      </w:pPr>
      <w:r>
        <w:t>Să înțeleagă crizelor instituționale</w:t>
      </w:r>
    </w:p>
    <w:p w14:paraId="0828522C" w14:textId="41DBD2B6" w:rsidR="00F3430B" w:rsidRDefault="00F3430B" w:rsidP="00F3430B">
      <w:pPr>
        <w:pStyle w:val="Default"/>
        <w:numPr>
          <w:ilvl w:val="0"/>
          <w:numId w:val="16"/>
        </w:numPr>
        <w:spacing w:line="360" w:lineRule="auto"/>
        <w:ind w:right="-567"/>
        <w:jc w:val="both"/>
      </w:pPr>
      <w:r>
        <w:t>Să faciliteze operarea cu aceste concepte în analizarea evoluției instituționale.</w:t>
      </w:r>
    </w:p>
    <w:p w14:paraId="2279E666" w14:textId="77777777" w:rsidR="00F3430B" w:rsidRDefault="00F3430B" w:rsidP="00F3430B">
      <w:pPr>
        <w:pStyle w:val="Default"/>
        <w:numPr>
          <w:ilvl w:val="0"/>
          <w:numId w:val="16"/>
        </w:numPr>
        <w:spacing w:line="360" w:lineRule="auto"/>
        <w:ind w:right="-567"/>
        <w:jc w:val="both"/>
      </w:pPr>
      <w:r>
        <w:t>Să analizeze variabilelor cheie unui regim politic.</w:t>
      </w:r>
    </w:p>
    <w:p w14:paraId="203C610E" w14:textId="77777777" w:rsidR="00F3430B" w:rsidRDefault="00F3430B" w:rsidP="00F3430B">
      <w:pPr>
        <w:pStyle w:val="Default"/>
        <w:numPr>
          <w:ilvl w:val="0"/>
          <w:numId w:val="16"/>
        </w:numPr>
        <w:spacing w:line="360" w:lineRule="auto"/>
        <w:ind w:right="-567"/>
        <w:jc w:val="both"/>
      </w:pPr>
      <w:r>
        <w:t>Să promoveze valorilor democratice</w:t>
      </w:r>
    </w:p>
    <w:p w14:paraId="6744BD48" w14:textId="0D5C1272" w:rsidR="00F3430B" w:rsidRDefault="00F3430B" w:rsidP="00F3430B">
      <w:pPr>
        <w:pStyle w:val="Default"/>
        <w:numPr>
          <w:ilvl w:val="0"/>
          <w:numId w:val="16"/>
        </w:numPr>
        <w:spacing w:line="360" w:lineRule="auto"/>
        <w:ind w:right="-567"/>
        <w:jc w:val="both"/>
      </w:pPr>
      <w:r>
        <w:t>Să manifeste o atitudine pozitive si active fata participarea politica</w:t>
      </w:r>
    </w:p>
    <w:p w14:paraId="1F622552" w14:textId="77777777" w:rsidR="00F3430B" w:rsidRPr="00F3430B" w:rsidRDefault="00F3430B" w:rsidP="00F3430B">
      <w:pPr>
        <w:pStyle w:val="Default"/>
        <w:spacing w:line="360" w:lineRule="auto"/>
        <w:ind w:right="-567"/>
        <w:jc w:val="both"/>
      </w:pPr>
    </w:p>
    <w:p w14:paraId="255C8036" w14:textId="77777777" w:rsidR="00A445F9" w:rsidRPr="001014E2" w:rsidRDefault="00A445F9" w:rsidP="00097AD5">
      <w:pPr>
        <w:pStyle w:val="Default"/>
        <w:spacing w:line="360" w:lineRule="auto"/>
        <w:ind w:right="-567"/>
        <w:rPr>
          <w:sz w:val="16"/>
          <w:szCs w:val="16"/>
        </w:rPr>
      </w:pPr>
    </w:p>
    <w:p w14:paraId="255C8037" w14:textId="77777777" w:rsidR="00071FF9" w:rsidRPr="001014E2" w:rsidRDefault="00071FF9" w:rsidP="00F24B97">
      <w:pPr>
        <w:pStyle w:val="Default"/>
        <w:spacing w:line="360" w:lineRule="auto"/>
        <w:ind w:right="-567"/>
        <w:jc w:val="both"/>
        <w:rPr>
          <w:i/>
          <w:iCs/>
          <w:sz w:val="23"/>
          <w:szCs w:val="23"/>
        </w:rPr>
      </w:pPr>
      <w:r w:rsidRPr="001014E2">
        <w:rPr>
          <w:b/>
          <w:bCs/>
        </w:rPr>
        <w:t>B. PRECONDIŢII DE ACCESARE A DISCIPLINEI</w:t>
      </w:r>
    </w:p>
    <w:p w14:paraId="03E8B220" w14:textId="77777777" w:rsidR="00F3430B" w:rsidRPr="00F3430B" w:rsidRDefault="00F3430B" w:rsidP="00F3430B">
      <w:pPr>
        <w:pStyle w:val="Default"/>
        <w:spacing w:line="360" w:lineRule="auto"/>
        <w:ind w:right="-567"/>
        <w:jc w:val="both"/>
      </w:pPr>
      <w:r w:rsidRPr="00F3430B">
        <w:t>- Politologie generala, Analiza politica</w:t>
      </w:r>
    </w:p>
    <w:p w14:paraId="255C803E" w14:textId="18BF5B87" w:rsidR="0077251B" w:rsidRDefault="00F3430B" w:rsidP="00F3430B">
      <w:pPr>
        <w:pStyle w:val="Default"/>
        <w:spacing w:line="360" w:lineRule="auto"/>
        <w:ind w:right="-567"/>
        <w:jc w:val="both"/>
      </w:pPr>
      <w:r w:rsidRPr="00F3430B">
        <w:t>- Înțelegerea general</w:t>
      </w:r>
      <w:r>
        <w:t>ă</w:t>
      </w:r>
      <w:r w:rsidRPr="00F3430B">
        <w:t xml:space="preserve"> a proceselor si fenomenelor politice, a contextului European post 1989.</w:t>
      </w:r>
    </w:p>
    <w:p w14:paraId="7C990DA7" w14:textId="77777777" w:rsidR="00F3430B" w:rsidRPr="00F3430B" w:rsidRDefault="00F3430B" w:rsidP="00F3430B">
      <w:pPr>
        <w:pStyle w:val="Default"/>
        <w:spacing w:line="360" w:lineRule="auto"/>
        <w:ind w:right="-567"/>
        <w:jc w:val="both"/>
      </w:pPr>
    </w:p>
    <w:p w14:paraId="255C803F" w14:textId="77777777" w:rsidR="00FF1214" w:rsidRPr="001014E2" w:rsidRDefault="00071FF9" w:rsidP="00097AD5">
      <w:pPr>
        <w:pStyle w:val="Default"/>
        <w:spacing w:line="360" w:lineRule="auto"/>
        <w:ind w:right="-567"/>
        <w:jc w:val="both"/>
        <w:rPr>
          <w:i/>
          <w:iCs/>
          <w:sz w:val="23"/>
          <w:szCs w:val="23"/>
        </w:rPr>
      </w:pPr>
      <w:r w:rsidRPr="001014E2">
        <w:rPr>
          <w:b/>
          <w:bCs/>
        </w:rPr>
        <w:t>C. COMPETENŢE SPECIFICE</w:t>
      </w:r>
    </w:p>
    <w:p w14:paraId="59480014" w14:textId="3A37E757" w:rsidR="00F3430B" w:rsidRPr="00F3430B" w:rsidRDefault="00F3430B" w:rsidP="00F3430B">
      <w:pPr>
        <w:pStyle w:val="Default"/>
        <w:spacing w:line="360" w:lineRule="auto"/>
        <w:jc w:val="both"/>
        <w:rPr>
          <w:b/>
          <w:bCs/>
        </w:rPr>
      </w:pPr>
      <w:r w:rsidRPr="00F3430B">
        <w:rPr>
          <w:b/>
          <w:bCs/>
        </w:rPr>
        <w:t>Competenţe profesionale</w:t>
      </w:r>
      <w:r w:rsidRPr="00F3430B">
        <w:rPr>
          <w:b/>
          <w:bCs/>
        </w:rPr>
        <w:tab/>
      </w:r>
    </w:p>
    <w:p w14:paraId="4B42DCE4" w14:textId="1337A880" w:rsidR="00F3430B" w:rsidRPr="00F3430B" w:rsidRDefault="00F3430B" w:rsidP="00F3430B">
      <w:pPr>
        <w:pStyle w:val="Default"/>
        <w:numPr>
          <w:ilvl w:val="0"/>
          <w:numId w:val="18"/>
        </w:numPr>
        <w:spacing w:line="360" w:lineRule="auto"/>
        <w:jc w:val="both"/>
      </w:pPr>
      <w:r w:rsidRPr="00F3430B">
        <w:t>Recunoaşterea metodelor şi instrumentelor specifice analizei procesului de guvernare  şi a fenomenelor sociale.</w:t>
      </w:r>
    </w:p>
    <w:p w14:paraId="5F20FE61" w14:textId="215E894D" w:rsidR="00F3430B" w:rsidRPr="00F3430B" w:rsidRDefault="00F3430B" w:rsidP="00F3430B">
      <w:pPr>
        <w:pStyle w:val="Default"/>
        <w:numPr>
          <w:ilvl w:val="0"/>
          <w:numId w:val="18"/>
        </w:numPr>
        <w:spacing w:line="360" w:lineRule="auto"/>
        <w:jc w:val="both"/>
      </w:pPr>
      <w:r w:rsidRPr="00F3430B">
        <w:t>Explicarea cunoştinţelor teoretice şi tehnice necesare pentru elaborarea unor planuri de cercetare sau pentru analiza unor situaţii concrete asociate guvernării sau diferitelor fenomene sociale.</w:t>
      </w:r>
    </w:p>
    <w:p w14:paraId="0FCBAA21" w14:textId="448642DA" w:rsidR="00F3430B" w:rsidRPr="00F3430B" w:rsidRDefault="00F3430B" w:rsidP="00F3430B">
      <w:pPr>
        <w:pStyle w:val="Default"/>
        <w:numPr>
          <w:ilvl w:val="0"/>
          <w:numId w:val="18"/>
        </w:numPr>
        <w:spacing w:line="360" w:lineRule="auto"/>
        <w:jc w:val="both"/>
      </w:pPr>
      <w:r w:rsidRPr="00F3430B">
        <w:t>Utilizarea cadrului teoretic şi metodologic pentru analiza procesului guvernării, a rezultatelor şi efectelor guvernării, precum şi a  fenomenelor sociale asociate acestora.</w:t>
      </w:r>
    </w:p>
    <w:p w14:paraId="134A7421" w14:textId="641AC93A" w:rsidR="00F3430B" w:rsidRPr="00F3430B" w:rsidRDefault="00F3430B" w:rsidP="00F3430B">
      <w:pPr>
        <w:pStyle w:val="Default"/>
        <w:numPr>
          <w:ilvl w:val="0"/>
          <w:numId w:val="18"/>
        </w:numPr>
        <w:spacing w:line="360" w:lineRule="auto"/>
        <w:jc w:val="both"/>
      </w:pPr>
      <w:r w:rsidRPr="00F3430B">
        <w:t>Elaborarea de documente de politici publice  şi strategii care să răspundă nevoilor şi problemelor procesului de guvernare în raport direct cu realităţile din plan social.</w:t>
      </w:r>
    </w:p>
    <w:p w14:paraId="2A55DC0C" w14:textId="7EB183DC" w:rsidR="00F3430B" w:rsidRPr="00F3430B" w:rsidRDefault="00F3430B" w:rsidP="00F3430B">
      <w:pPr>
        <w:pStyle w:val="Default"/>
        <w:numPr>
          <w:ilvl w:val="0"/>
          <w:numId w:val="18"/>
        </w:numPr>
        <w:spacing w:line="360" w:lineRule="auto"/>
        <w:jc w:val="both"/>
      </w:pPr>
      <w:r w:rsidRPr="00F3430B">
        <w:t>Utilizarea în comunicarea şi activitatea profesională a conceptelor fundamentale din domeniul de studiu.</w:t>
      </w:r>
    </w:p>
    <w:p w14:paraId="3AE78BD5" w14:textId="1116171A" w:rsidR="00F3430B" w:rsidRPr="00F3430B" w:rsidRDefault="00F3430B" w:rsidP="00F3430B">
      <w:pPr>
        <w:pStyle w:val="Default"/>
        <w:numPr>
          <w:ilvl w:val="0"/>
          <w:numId w:val="18"/>
        </w:numPr>
        <w:spacing w:line="360" w:lineRule="auto"/>
        <w:jc w:val="both"/>
      </w:pPr>
      <w:r w:rsidRPr="00F3430B">
        <w:t>Dezbaterea în spațiul public a unor teme și probleme de actualitate pentru diverse grupuri sociale, comunicarea mesajelor actorilor guvernamentali.</w:t>
      </w:r>
    </w:p>
    <w:p w14:paraId="47B60671" w14:textId="0CCF8612" w:rsidR="00F3430B" w:rsidRPr="00F3430B" w:rsidRDefault="00F3430B" w:rsidP="00F3430B">
      <w:pPr>
        <w:pStyle w:val="Default"/>
        <w:spacing w:line="360" w:lineRule="auto"/>
        <w:jc w:val="both"/>
        <w:rPr>
          <w:b/>
          <w:bCs/>
        </w:rPr>
      </w:pPr>
      <w:r w:rsidRPr="00F3430B">
        <w:rPr>
          <w:b/>
          <w:bCs/>
        </w:rPr>
        <w:t>Competenţe transversale</w:t>
      </w:r>
      <w:r w:rsidRPr="00F3430B">
        <w:rPr>
          <w:b/>
          <w:bCs/>
        </w:rPr>
        <w:tab/>
      </w:r>
    </w:p>
    <w:p w14:paraId="5FEC2B31" w14:textId="1780EAA2" w:rsidR="00F3430B" w:rsidRPr="00F3430B" w:rsidRDefault="00F3430B" w:rsidP="00F3430B">
      <w:pPr>
        <w:pStyle w:val="Default"/>
        <w:numPr>
          <w:ilvl w:val="0"/>
          <w:numId w:val="17"/>
        </w:numPr>
        <w:spacing w:line="360" w:lineRule="auto"/>
        <w:jc w:val="both"/>
      </w:pPr>
      <w:r w:rsidRPr="00F3430B">
        <w:t xml:space="preserve">Aplicarea tehnicilor de muncă eficientă în echipă prin dezvoltarea capacităţii de organizare, adaptare la situaţii neprevăzute, comunicare, capacitatea de a obţine informaţii şi date adecvate în situaţii complexe pentru a analiza o problemă specifică şi </w:t>
      </w:r>
      <w:r w:rsidRPr="00F3430B">
        <w:lastRenderedPageBreak/>
        <w:t>a formula soluţii posibile prin asumarea răspunderii în scopul luării rapide a unei decizii importante.</w:t>
      </w:r>
    </w:p>
    <w:p w14:paraId="0241D537" w14:textId="77BEAE16" w:rsidR="00F3430B" w:rsidRPr="00F3430B" w:rsidRDefault="00F3430B" w:rsidP="00F3430B">
      <w:pPr>
        <w:pStyle w:val="Default"/>
        <w:numPr>
          <w:ilvl w:val="0"/>
          <w:numId w:val="17"/>
        </w:numPr>
        <w:spacing w:line="360" w:lineRule="auto"/>
        <w:jc w:val="both"/>
      </w:pPr>
      <w:r w:rsidRPr="00F3430B">
        <w:t>Iniţierea şi menţinerea relaţiilor funcţionale de muncă într-un mediu multicultural şi pluralist, bazat pe încredere reciprocă, empatie şi comunicare, în spiritul respectării demnităţii tuturor persoanelor, indiferent de originea lor etnică, naţională, religioasă sau rasială, de gen, stil de viaţă sau dizabilitate.</w:t>
      </w:r>
    </w:p>
    <w:p w14:paraId="0671D999" w14:textId="1A4A8D76" w:rsidR="009A088D" w:rsidRDefault="00F3430B" w:rsidP="00F3430B">
      <w:pPr>
        <w:pStyle w:val="Default"/>
        <w:numPr>
          <w:ilvl w:val="0"/>
          <w:numId w:val="17"/>
        </w:numPr>
        <w:spacing w:line="360" w:lineRule="auto"/>
        <w:jc w:val="both"/>
      </w:pPr>
      <w:r w:rsidRPr="00F3430B">
        <w:t>Rezolvarea problemelor cotidiene pe o cale non-discriminatorie şi non-conflictuală, bazată pe negociere şi dialog public.</w:t>
      </w:r>
    </w:p>
    <w:p w14:paraId="3921A10A" w14:textId="77777777" w:rsidR="00F3430B" w:rsidRPr="00F3430B" w:rsidRDefault="00F3430B" w:rsidP="00F3430B">
      <w:pPr>
        <w:pStyle w:val="Default"/>
        <w:spacing w:line="360" w:lineRule="auto"/>
        <w:ind w:left="720"/>
        <w:jc w:val="both"/>
      </w:pPr>
    </w:p>
    <w:p w14:paraId="255C8046" w14:textId="097FC9EA" w:rsidR="00FF1214" w:rsidRPr="0002145D" w:rsidRDefault="00FF1214" w:rsidP="0002145D">
      <w:pPr>
        <w:pStyle w:val="Default"/>
        <w:spacing w:line="360" w:lineRule="auto"/>
        <w:jc w:val="both"/>
      </w:pPr>
      <w:r w:rsidRPr="001014E2">
        <w:rPr>
          <w:b/>
          <w:bCs/>
        </w:rPr>
        <w:t xml:space="preserve">D. CONŢINUTUL DISCIPLINEI </w:t>
      </w:r>
    </w:p>
    <w:p w14:paraId="255C80C4" w14:textId="00932762" w:rsidR="00021DB5" w:rsidRDefault="00A03FEC" w:rsidP="009A088D">
      <w:pPr>
        <w:pStyle w:val="Default"/>
        <w:numPr>
          <w:ilvl w:val="0"/>
          <w:numId w:val="3"/>
        </w:numPr>
        <w:rPr>
          <w:b/>
          <w:bCs/>
          <w:i/>
          <w:iCs/>
        </w:rPr>
      </w:pPr>
      <w:r>
        <w:rPr>
          <w:b/>
          <w:bCs/>
          <w:i/>
          <w:iCs/>
        </w:rPr>
        <w:t>CURS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1"/>
        <w:gridCol w:w="2126"/>
      </w:tblGrid>
      <w:tr w:rsidR="00F3430B" w:rsidRPr="00A03FEC" w14:paraId="08119A87" w14:textId="77777777" w:rsidTr="00A03FEC">
        <w:tc>
          <w:tcPr>
            <w:tcW w:w="6941" w:type="dxa"/>
          </w:tcPr>
          <w:p w14:paraId="5D1328E4" w14:textId="77777777" w:rsidR="00F3430B" w:rsidRPr="00A03FEC" w:rsidRDefault="00F3430B" w:rsidP="00BC4149">
            <w:pPr>
              <w:spacing w:after="0"/>
              <w:jc w:val="both"/>
              <w:rPr>
                <w:rFonts w:ascii="Times New Roman" w:hAnsi="Times New Roman"/>
                <w:sz w:val="24"/>
                <w:szCs w:val="24"/>
              </w:rPr>
            </w:pPr>
            <w:r w:rsidRPr="00A03FEC">
              <w:rPr>
                <w:rFonts w:ascii="Times New Roman" w:hAnsi="Times New Roman"/>
                <w:sz w:val="24"/>
                <w:szCs w:val="24"/>
              </w:rPr>
              <w:t>8.1. Curs</w:t>
            </w:r>
          </w:p>
        </w:tc>
        <w:tc>
          <w:tcPr>
            <w:tcW w:w="2126" w:type="dxa"/>
          </w:tcPr>
          <w:p w14:paraId="431497D5" w14:textId="77777777" w:rsidR="00F3430B" w:rsidRPr="00A03FEC" w:rsidRDefault="00F3430B" w:rsidP="00BC4149">
            <w:pPr>
              <w:spacing w:after="0"/>
              <w:jc w:val="both"/>
              <w:rPr>
                <w:rFonts w:ascii="Times New Roman" w:hAnsi="Times New Roman"/>
                <w:sz w:val="24"/>
                <w:szCs w:val="24"/>
              </w:rPr>
            </w:pPr>
            <w:r w:rsidRPr="00A03FEC">
              <w:rPr>
                <w:rFonts w:ascii="Times New Roman" w:hAnsi="Times New Roman"/>
                <w:sz w:val="24"/>
                <w:szCs w:val="24"/>
              </w:rPr>
              <w:t>Metode de predare</w:t>
            </w:r>
          </w:p>
        </w:tc>
      </w:tr>
      <w:tr w:rsidR="00F3430B" w:rsidRPr="00A03FEC" w14:paraId="77314D48" w14:textId="77777777" w:rsidTr="00A03FEC">
        <w:tc>
          <w:tcPr>
            <w:tcW w:w="6941" w:type="dxa"/>
          </w:tcPr>
          <w:p w14:paraId="2661DFD9" w14:textId="77777777" w:rsidR="00F3430B" w:rsidRPr="00A03FEC" w:rsidRDefault="00F3430B" w:rsidP="00BC4149">
            <w:pPr>
              <w:spacing w:after="0" w:line="240" w:lineRule="auto"/>
              <w:rPr>
                <w:rFonts w:ascii="Times New Roman" w:hAnsi="Times New Roman"/>
                <w:sz w:val="24"/>
                <w:szCs w:val="24"/>
                <w:lang w:val="it-IT"/>
              </w:rPr>
            </w:pPr>
            <w:r w:rsidRPr="00A03FEC">
              <w:rPr>
                <w:rFonts w:ascii="Times New Roman" w:hAnsi="Times New Roman"/>
                <w:sz w:val="24"/>
                <w:szCs w:val="24"/>
                <w:lang w:val="it-IT"/>
              </w:rPr>
              <w:t>Tema 1. Prelegere introductiva</w:t>
            </w:r>
          </w:p>
        </w:tc>
        <w:tc>
          <w:tcPr>
            <w:tcW w:w="2126" w:type="dxa"/>
          </w:tcPr>
          <w:p w14:paraId="13D54128" w14:textId="77777777" w:rsidR="00F3430B" w:rsidRPr="00A03FEC" w:rsidRDefault="00F3430B" w:rsidP="00BC4149">
            <w:pPr>
              <w:spacing w:after="0" w:line="240" w:lineRule="auto"/>
              <w:jc w:val="both"/>
              <w:rPr>
                <w:rFonts w:ascii="Times New Roman" w:hAnsi="Times New Roman"/>
                <w:sz w:val="24"/>
                <w:szCs w:val="24"/>
              </w:rPr>
            </w:pPr>
            <w:r w:rsidRPr="00A03FEC">
              <w:rPr>
                <w:rFonts w:ascii="Times New Roman" w:hAnsi="Times New Roman"/>
                <w:sz w:val="24"/>
                <w:szCs w:val="24"/>
              </w:rPr>
              <w:t xml:space="preserve">Prelegere </w:t>
            </w:r>
          </w:p>
        </w:tc>
      </w:tr>
      <w:tr w:rsidR="00F3430B" w:rsidRPr="00A03FEC" w14:paraId="1AAB01D9" w14:textId="77777777" w:rsidTr="00A03FEC">
        <w:tc>
          <w:tcPr>
            <w:tcW w:w="6941" w:type="dxa"/>
          </w:tcPr>
          <w:p w14:paraId="396EB460" w14:textId="77777777" w:rsidR="00F3430B" w:rsidRPr="00A03FEC" w:rsidRDefault="00F3430B" w:rsidP="00BC4149">
            <w:pPr>
              <w:spacing w:after="0" w:line="240" w:lineRule="auto"/>
              <w:rPr>
                <w:rFonts w:ascii="Times New Roman" w:hAnsi="Times New Roman"/>
                <w:sz w:val="24"/>
                <w:szCs w:val="24"/>
                <w:lang w:val="it-IT"/>
              </w:rPr>
            </w:pPr>
            <w:r w:rsidRPr="00A03FEC">
              <w:rPr>
                <w:rFonts w:ascii="Times New Roman" w:hAnsi="Times New Roman"/>
                <w:sz w:val="24"/>
                <w:szCs w:val="24"/>
                <w:lang w:val="it-IT"/>
              </w:rPr>
              <w:t xml:space="preserve">Tema 2. </w:t>
            </w:r>
            <w:r w:rsidRPr="00A03FEC">
              <w:rPr>
                <w:rFonts w:ascii="Times New Roman" w:hAnsi="Times New Roman"/>
                <w:b/>
                <w:sz w:val="24"/>
                <w:szCs w:val="24"/>
                <w:lang w:val="it-IT"/>
              </w:rPr>
              <w:t>Statul şi dinamica sa.</w:t>
            </w:r>
            <w:r w:rsidRPr="00A03FEC">
              <w:rPr>
                <w:rFonts w:ascii="Times New Roman" w:hAnsi="Times New Roman"/>
                <w:sz w:val="24"/>
                <w:szCs w:val="24"/>
                <w:lang w:val="it-IT"/>
              </w:rPr>
              <w:t xml:space="preserve"> Federalism versus stat unitar? Parlamente şi partide politice.</w:t>
            </w:r>
          </w:p>
        </w:tc>
        <w:tc>
          <w:tcPr>
            <w:tcW w:w="2126" w:type="dxa"/>
          </w:tcPr>
          <w:p w14:paraId="670A8C08" w14:textId="77777777" w:rsidR="00F3430B" w:rsidRPr="00A03FEC" w:rsidRDefault="00F3430B" w:rsidP="00BC4149">
            <w:pPr>
              <w:spacing w:after="0" w:line="240" w:lineRule="auto"/>
              <w:rPr>
                <w:rFonts w:ascii="Times New Roman" w:hAnsi="Times New Roman"/>
                <w:sz w:val="24"/>
                <w:szCs w:val="24"/>
              </w:rPr>
            </w:pPr>
            <w:r w:rsidRPr="00A03FEC">
              <w:rPr>
                <w:rFonts w:ascii="Times New Roman" w:hAnsi="Times New Roman"/>
                <w:sz w:val="24"/>
                <w:szCs w:val="24"/>
              </w:rPr>
              <w:t>Prelegere</w:t>
            </w:r>
          </w:p>
        </w:tc>
      </w:tr>
      <w:tr w:rsidR="00F3430B" w:rsidRPr="00A03FEC" w14:paraId="7BA2F341" w14:textId="77777777" w:rsidTr="00A03FEC">
        <w:tc>
          <w:tcPr>
            <w:tcW w:w="6941" w:type="dxa"/>
          </w:tcPr>
          <w:p w14:paraId="2D72ADBC" w14:textId="77777777" w:rsidR="00F3430B" w:rsidRPr="00A03FEC" w:rsidRDefault="00F3430B" w:rsidP="00BC4149">
            <w:pPr>
              <w:spacing w:after="0" w:line="240" w:lineRule="auto"/>
              <w:rPr>
                <w:rFonts w:ascii="Times New Roman" w:hAnsi="Times New Roman"/>
                <w:sz w:val="24"/>
                <w:szCs w:val="24"/>
                <w:lang w:val="it-IT"/>
              </w:rPr>
            </w:pPr>
            <w:r w:rsidRPr="00A03FEC">
              <w:rPr>
                <w:rFonts w:ascii="Times New Roman" w:hAnsi="Times New Roman"/>
                <w:sz w:val="24"/>
                <w:szCs w:val="24"/>
                <w:lang w:val="it-IT"/>
              </w:rPr>
              <w:t xml:space="preserve">Tema 3. </w:t>
            </w:r>
            <w:r w:rsidRPr="00A03FEC">
              <w:rPr>
                <w:rFonts w:ascii="Times New Roman" w:hAnsi="Times New Roman"/>
                <w:b/>
                <w:sz w:val="24"/>
                <w:szCs w:val="24"/>
                <w:lang w:val="it-IT"/>
              </w:rPr>
              <w:t>Conceptele de regim si sistem politic</w:t>
            </w:r>
            <w:r w:rsidRPr="00A03FEC">
              <w:rPr>
                <w:rFonts w:ascii="Times New Roman" w:hAnsi="Times New Roman"/>
                <w:sz w:val="24"/>
                <w:szCs w:val="24"/>
                <w:lang w:val="it-IT"/>
              </w:rPr>
              <w:t>. Teorii privind regimul politic. Şcoala americană şi şcoala franceză. Principiul legitimităţii. Democraţia reprezentativă.</w:t>
            </w:r>
          </w:p>
        </w:tc>
        <w:tc>
          <w:tcPr>
            <w:tcW w:w="2126" w:type="dxa"/>
          </w:tcPr>
          <w:p w14:paraId="237FDF37" w14:textId="77777777" w:rsidR="00F3430B" w:rsidRPr="00A03FEC" w:rsidRDefault="00F3430B" w:rsidP="00BC4149">
            <w:pPr>
              <w:spacing w:after="0" w:line="240" w:lineRule="auto"/>
              <w:rPr>
                <w:rFonts w:ascii="Times New Roman" w:hAnsi="Times New Roman"/>
                <w:sz w:val="24"/>
                <w:szCs w:val="24"/>
              </w:rPr>
            </w:pPr>
            <w:r w:rsidRPr="00A03FEC">
              <w:rPr>
                <w:rFonts w:ascii="Times New Roman" w:hAnsi="Times New Roman"/>
                <w:sz w:val="24"/>
                <w:szCs w:val="24"/>
              </w:rPr>
              <w:t>Prelegere</w:t>
            </w:r>
          </w:p>
        </w:tc>
      </w:tr>
      <w:tr w:rsidR="00F3430B" w:rsidRPr="00A03FEC" w14:paraId="53072662" w14:textId="77777777" w:rsidTr="00A03FEC">
        <w:tc>
          <w:tcPr>
            <w:tcW w:w="6941" w:type="dxa"/>
          </w:tcPr>
          <w:p w14:paraId="355B003F" w14:textId="77777777" w:rsidR="00F3430B" w:rsidRPr="00A03FEC" w:rsidRDefault="00F3430B" w:rsidP="00BC4149">
            <w:pPr>
              <w:spacing w:after="0" w:line="240" w:lineRule="auto"/>
              <w:rPr>
                <w:rFonts w:ascii="Times New Roman" w:hAnsi="Times New Roman"/>
                <w:sz w:val="24"/>
                <w:szCs w:val="24"/>
                <w:lang w:val="it-IT"/>
              </w:rPr>
            </w:pPr>
            <w:r w:rsidRPr="00A03FEC">
              <w:rPr>
                <w:rFonts w:ascii="Times New Roman" w:hAnsi="Times New Roman"/>
                <w:sz w:val="24"/>
                <w:szCs w:val="24"/>
                <w:lang w:val="it-IT"/>
              </w:rPr>
              <w:t>Tema 4.</w:t>
            </w:r>
            <w:r w:rsidRPr="00A03FEC">
              <w:rPr>
                <w:sz w:val="24"/>
                <w:szCs w:val="24"/>
              </w:rPr>
              <w:t xml:space="preserve"> </w:t>
            </w:r>
            <w:proofErr w:type="gramStart"/>
            <w:r w:rsidRPr="00A03FEC">
              <w:rPr>
                <w:rFonts w:ascii="Times New Roman" w:hAnsi="Times New Roman"/>
                <w:b/>
                <w:sz w:val="24"/>
                <w:szCs w:val="24"/>
                <w:lang w:val="it-IT"/>
              </w:rPr>
              <w:t>Criza  de</w:t>
            </w:r>
            <w:proofErr w:type="gramEnd"/>
            <w:r w:rsidRPr="00A03FEC">
              <w:rPr>
                <w:rFonts w:ascii="Times New Roman" w:hAnsi="Times New Roman"/>
                <w:b/>
                <w:sz w:val="24"/>
                <w:szCs w:val="24"/>
                <w:lang w:val="it-IT"/>
              </w:rPr>
              <w:t xml:space="preserve"> regim, criza de guvern, criza de sistem</w:t>
            </w:r>
            <w:r w:rsidRPr="00A03FEC">
              <w:rPr>
                <w:rFonts w:ascii="Times New Roman" w:hAnsi="Times New Roman"/>
                <w:sz w:val="24"/>
                <w:szCs w:val="24"/>
                <w:lang w:val="it-IT"/>
              </w:rPr>
              <w:t>. Crizele iniţiale. Crizele de stat. Instabilitatea guvernamentală.</w:t>
            </w:r>
          </w:p>
        </w:tc>
        <w:tc>
          <w:tcPr>
            <w:tcW w:w="2126" w:type="dxa"/>
          </w:tcPr>
          <w:p w14:paraId="7F253FA2" w14:textId="77777777" w:rsidR="00F3430B" w:rsidRPr="00A03FEC" w:rsidRDefault="00F3430B" w:rsidP="00BC4149">
            <w:pPr>
              <w:spacing w:after="0" w:line="240" w:lineRule="auto"/>
              <w:rPr>
                <w:rFonts w:ascii="Times New Roman" w:hAnsi="Times New Roman"/>
                <w:sz w:val="24"/>
                <w:szCs w:val="24"/>
              </w:rPr>
            </w:pPr>
            <w:r w:rsidRPr="00A03FEC">
              <w:rPr>
                <w:rFonts w:ascii="Times New Roman" w:hAnsi="Times New Roman"/>
                <w:sz w:val="24"/>
                <w:szCs w:val="24"/>
              </w:rPr>
              <w:t>Prelegere</w:t>
            </w:r>
          </w:p>
        </w:tc>
      </w:tr>
      <w:tr w:rsidR="00F3430B" w:rsidRPr="00A03FEC" w14:paraId="1AA777B9" w14:textId="77777777" w:rsidTr="00A03FEC">
        <w:tc>
          <w:tcPr>
            <w:tcW w:w="6941" w:type="dxa"/>
          </w:tcPr>
          <w:p w14:paraId="5458533E" w14:textId="77777777" w:rsidR="00F3430B" w:rsidRPr="00A03FEC" w:rsidRDefault="00F3430B" w:rsidP="00BC4149">
            <w:pPr>
              <w:spacing w:after="0" w:line="240" w:lineRule="auto"/>
              <w:rPr>
                <w:rFonts w:ascii="Times New Roman" w:hAnsi="Times New Roman"/>
                <w:sz w:val="24"/>
                <w:szCs w:val="24"/>
                <w:lang w:val="it-IT"/>
              </w:rPr>
            </w:pPr>
            <w:r w:rsidRPr="00A03FEC">
              <w:rPr>
                <w:rFonts w:ascii="Times New Roman" w:hAnsi="Times New Roman"/>
                <w:sz w:val="24"/>
                <w:szCs w:val="24"/>
                <w:lang w:val="it-IT"/>
              </w:rPr>
              <w:t>Tema 5.</w:t>
            </w:r>
            <w:r w:rsidRPr="00A03FEC">
              <w:rPr>
                <w:sz w:val="24"/>
                <w:szCs w:val="24"/>
              </w:rPr>
              <w:t xml:space="preserve"> </w:t>
            </w:r>
            <w:r w:rsidRPr="00A03FEC">
              <w:rPr>
                <w:rFonts w:ascii="Times New Roman" w:hAnsi="Times New Roman"/>
                <w:b/>
                <w:sz w:val="24"/>
                <w:szCs w:val="24"/>
                <w:lang w:val="it-IT"/>
              </w:rPr>
              <w:t>Alternanţa si permanenţa la putere</w:t>
            </w:r>
            <w:r w:rsidRPr="00A03FEC">
              <w:rPr>
                <w:rFonts w:ascii="Times New Roman" w:hAnsi="Times New Roman"/>
                <w:sz w:val="24"/>
                <w:szCs w:val="24"/>
                <w:lang w:val="it-IT"/>
              </w:rPr>
              <w:t>. Tipuri de alternanţă. Permanenţa la putere şi variantele sale.</w:t>
            </w:r>
          </w:p>
        </w:tc>
        <w:tc>
          <w:tcPr>
            <w:tcW w:w="2126" w:type="dxa"/>
          </w:tcPr>
          <w:p w14:paraId="5B7E62F7" w14:textId="77777777" w:rsidR="00F3430B" w:rsidRPr="00A03FEC" w:rsidRDefault="00F3430B" w:rsidP="00BC4149">
            <w:pPr>
              <w:spacing w:after="0" w:line="240" w:lineRule="auto"/>
              <w:rPr>
                <w:rFonts w:ascii="Times New Roman" w:hAnsi="Times New Roman"/>
                <w:sz w:val="24"/>
                <w:szCs w:val="24"/>
              </w:rPr>
            </w:pPr>
            <w:r w:rsidRPr="00A03FEC">
              <w:rPr>
                <w:rFonts w:ascii="Times New Roman" w:hAnsi="Times New Roman"/>
                <w:sz w:val="24"/>
                <w:szCs w:val="24"/>
              </w:rPr>
              <w:t>Prelegere</w:t>
            </w:r>
          </w:p>
        </w:tc>
      </w:tr>
      <w:tr w:rsidR="00F3430B" w:rsidRPr="00A03FEC" w14:paraId="1CCB41DC" w14:textId="77777777" w:rsidTr="00A03FEC">
        <w:tc>
          <w:tcPr>
            <w:tcW w:w="6941" w:type="dxa"/>
          </w:tcPr>
          <w:p w14:paraId="25A8AD74" w14:textId="77777777" w:rsidR="00F3430B" w:rsidRPr="00A03FEC" w:rsidRDefault="00F3430B" w:rsidP="00BC4149">
            <w:pPr>
              <w:spacing w:after="0" w:line="240" w:lineRule="auto"/>
              <w:rPr>
                <w:rFonts w:ascii="Times New Roman" w:hAnsi="Times New Roman"/>
                <w:sz w:val="24"/>
                <w:szCs w:val="24"/>
                <w:lang w:val="it-IT"/>
              </w:rPr>
            </w:pPr>
            <w:r w:rsidRPr="00A03FEC">
              <w:rPr>
                <w:rFonts w:ascii="Times New Roman" w:hAnsi="Times New Roman"/>
                <w:sz w:val="24"/>
                <w:szCs w:val="24"/>
                <w:lang w:val="it-IT"/>
              </w:rPr>
              <w:t xml:space="preserve">Tema 6. </w:t>
            </w:r>
            <w:r w:rsidRPr="00A03FEC">
              <w:rPr>
                <w:rFonts w:ascii="Times New Roman" w:hAnsi="Times New Roman"/>
                <w:b/>
                <w:sz w:val="24"/>
                <w:szCs w:val="24"/>
                <w:lang w:val="it-IT"/>
              </w:rPr>
              <w:t>Partidele politice.</w:t>
            </w:r>
            <w:r w:rsidRPr="00A03FEC">
              <w:rPr>
                <w:rFonts w:ascii="Times New Roman" w:hAnsi="Times New Roman"/>
                <w:sz w:val="24"/>
                <w:szCs w:val="24"/>
                <w:lang w:val="it-IT"/>
              </w:rPr>
              <w:t xml:space="preserve"> Originea partidelor politice. Tipuri de definiţii. Teorii privind raportul partidelor politice cu democraţia. Factorii evoluţiei rolului si locului partidelor în societatea democratică. Tipologia partidelor. Sisteme de partide.</w:t>
            </w:r>
          </w:p>
        </w:tc>
        <w:tc>
          <w:tcPr>
            <w:tcW w:w="2126" w:type="dxa"/>
          </w:tcPr>
          <w:p w14:paraId="53130C4A" w14:textId="77777777" w:rsidR="00F3430B" w:rsidRPr="00A03FEC" w:rsidRDefault="00F3430B" w:rsidP="00BC4149">
            <w:pPr>
              <w:spacing w:after="0" w:line="240" w:lineRule="auto"/>
              <w:rPr>
                <w:rFonts w:ascii="Times New Roman" w:hAnsi="Times New Roman"/>
                <w:sz w:val="24"/>
                <w:szCs w:val="24"/>
              </w:rPr>
            </w:pPr>
            <w:r w:rsidRPr="00A03FEC">
              <w:rPr>
                <w:rFonts w:ascii="Times New Roman" w:hAnsi="Times New Roman"/>
                <w:sz w:val="24"/>
                <w:szCs w:val="24"/>
              </w:rPr>
              <w:t>Prelegere</w:t>
            </w:r>
          </w:p>
        </w:tc>
      </w:tr>
      <w:tr w:rsidR="00F3430B" w:rsidRPr="00A03FEC" w14:paraId="4457D5D0" w14:textId="77777777" w:rsidTr="00A03FEC">
        <w:tc>
          <w:tcPr>
            <w:tcW w:w="6941" w:type="dxa"/>
          </w:tcPr>
          <w:p w14:paraId="3CAA59A2" w14:textId="77777777" w:rsidR="00F3430B" w:rsidRPr="00A03FEC" w:rsidRDefault="00F3430B" w:rsidP="00BC4149">
            <w:pPr>
              <w:spacing w:after="0" w:line="240" w:lineRule="auto"/>
              <w:rPr>
                <w:rFonts w:ascii="Times New Roman" w:hAnsi="Times New Roman"/>
                <w:sz w:val="24"/>
                <w:szCs w:val="24"/>
                <w:lang w:val="it-IT"/>
              </w:rPr>
            </w:pPr>
            <w:r w:rsidRPr="00A03FEC">
              <w:rPr>
                <w:rFonts w:ascii="Times New Roman" w:hAnsi="Times New Roman"/>
                <w:sz w:val="24"/>
                <w:szCs w:val="24"/>
                <w:lang w:val="it-IT"/>
              </w:rPr>
              <w:t xml:space="preserve">Tema 7. </w:t>
            </w:r>
            <w:r w:rsidRPr="00A03FEC">
              <w:rPr>
                <w:rFonts w:ascii="Times New Roman" w:hAnsi="Times New Roman"/>
                <w:b/>
                <w:sz w:val="24"/>
                <w:szCs w:val="24"/>
                <w:lang w:val="it-IT"/>
              </w:rPr>
              <w:t>Sisteme electorale si influenta acestora.</w:t>
            </w:r>
          </w:p>
        </w:tc>
        <w:tc>
          <w:tcPr>
            <w:tcW w:w="2126" w:type="dxa"/>
          </w:tcPr>
          <w:p w14:paraId="6E3D64FB" w14:textId="77777777" w:rsidR="00F3430B" w:rsidRPr="00A03FEC" w:rsidRDefault="00F3430B" w:rsidP="00BC4149">
            <w:pPr>
              <w:spacing w:after="0" w:line="240" w:lineRule="auto"/>
              <w:rPr>
                <w:rFonts w:ascii="Times New Roman" w:hAnsi="Times New Roman"/>
                <w:sz w:val="24"/>
                <w:szCs w:val="24"/>
              </w:rPr>
            </w:pPr>
            <w:r w:rsidRPr="00A03FEC">
              <w:rPr>
                <w:rFonts w:ascii="Times New Roman" w:hAnsi="Times New Roman"/>
                <w:sz w:val="24"/>
                <w:szCs w:val="24"/>
              </w:rPr>
              <w:t>Prelegere</w:t>
            </w:r>
          </w:p>
        </w:tc>
      </w:tr>
      <w:tr w:rsidR="00F3430B" w:rsidRPr="00A03FEC" w14:paraId="29A669F5" w14:textId="77777777" w:rsidTr="00A03FEC">
        <w:tc>
          <w:tcPr>
            <w:tcW w:w="6941" w:type="dxa"/>
          </w:tcPr>
          <w:p w14:paraId="78B2644D" w14:textId="77777777" w:rsidR="00F3430B" w:rsidRPr="00A03FEC" w:rsidRDefault="00F3430B" w:rsidP="00BC4149">
            <w:pPr>
              <w:spacing w:after="0" w:line="240" w:lineRule="auto"/>
              <w:rPr>
                <w:rFonts w:ascii="Times New Roman" w:hAnsi="Times New Roman"/>
                <w:sz w:val="24"/>
                <w:szCs w:val="24"/>
              </w:rPr>
            </w:pPr>
            <w:r w:rsidRPr="00A03FEC">
              <w:rPr>
                <w:rFonts w:ascii="Times New Roman" w:hAnsi="Times New Roman"/>
                <w:sz w:val="24"/>
                <w:szCs w:val="24"/>
              </w:rPr>
              <w:t xml:space="preserve">Tema 8. </w:t>
            </w:r>
            <w:r w:rsidRPr="00A03FEC">
              <w:rPr>
                <w:rFonts w:ascii="Times New Roman" w:hAnsi="Times New Roman"/>
                <w:b/>
                <w:sz w:val="24"/>
                <w:szCs w:val="24"/>
              </w:rPr>
              <w:t>Familii politice</w:t>
            </w:r>
            <w:r w:rsidRPr="00A03FEC">
              <w:rPr>
                <w:rFonts w:ascii="Times New Roman" w:hAnsi="Times New Roman"/>
                <w:sz w:val="24"/>
                <w:szCs w:val="24"/>
              </w:rPr>
              <w:t>. Emergenţa conceptului de familie politică. Avantajele şi probleme conceptuale. Tipologii ale familiilor politice contemporane.</w:t>
            </w:r>
          </w:p>
        </w:tc>
        <w:tc>
          <w:tcPr>
            <w:tcW w:w="2126" w:type="dxa"/>
          </w:tcPr>
          <w:p w14:paraId="6EBED2B5" w14:textId="77777777" w:rsidR="00F3430B" w:rsidRPr="00A03FEC" w:rsidRDefault="00F3430B" w:rsidP="00BC4149">
            <w:pPr>
              <w:spacing w:after="0" w:line="240" w:lineRule="auto"/>
              <w:rPr>
                <w:rFonts w:ascii="Times New Roman" w:hAnsi="Times New Roman"/>
                <w:sz w:val="24"/>
                <w:szCs w:val="24"/>
              </w:rPr>
            </w:pPr>
            <w:r w:rsidRPr="00A03FEC">
              <w:rPr>
                <w:rFonts w:ascii="Times New Roman" w:hAnsi="Times New Roman"/>
                <w:sz w:val="24"/>
                <w:szCs w:val="24"/>
              </w:rPr>
              <w:t>Prelegere</w:t>
            </w:r>
          </w:p>
        </w:tc>
      </w:tr>
      <w:tr w:rsidR="00F3430B" w:rsidRPr="00A03FEC" w14:paraId="686A1F6C" w14:textId="77777777" w:rsidTr="00A03FEC">
        <w:tc>
          <w:tcPr>
            <w:tcW w:w="6941" w:type="dxa"/>
          </w:tcPr>
          <w:p w14:paraId="703BADC0" w14:textId="77777777" w:rsidR="00F3430B" w:rsidRPr="00A03FEC" w:rsidRDefault="00F3430B" w:rsidP="00BC4149">
            <w:pPr>
              <w:spacing w:after="0" w:line="240" w:lineRule="auto"/>
              <w:jc w:val="both"/>
              <w:rPr>
                <w:rFonts w:ascii="Times New Roman" w:hAnsi="Times New Roman"/>
                <w:sz w:val="24"/>
                <w:szCs w:val="24"/>
              </w:rPr>
            </w:pPr>
            <w:r w:rsidRPr="00A03FEC">
              <w:rPr>
                <w:rFonts w:ascii="Times New Roman" w:hAnsi="Times New Roman"/>
                <w:sz w:val="24"/>
                <w:szCs w:val="24"/>
                <w:lang w:val="it-IT"/>
              </w:rPr>
              <w:t xml:space="preserve">Tema 9. </w:t>
            </w:r>
            <w:r w:rsidRPr="00A03FEC">
              <w:rPr>
                <w:rFonts w:ascii="Times New Roman" w:hAnsi="Times New Roman"/>
                <w:b/>
                <w:sz w:val="24"/>
                <w:szCs w:val="24"/>
                <w:lang w:val="it-IT"/>
              </w:rPr>
              <w:t>Grupurile de presiune</w:t>
            </w:r>
            <w:r w:rsidRPr="00A03FEC">
              <w:rPr>
                <w:rFonts w:ascii="Times New Roman" w:hAnsi="Times New Roman"/>
                <w:sz w:val="24"/>
                <w:szCs w:val="24"/>
                <w:lang w:val="it-IT"/>
              </w:rPr>
              <w:t xml:space="preserve">. Grupuri de interese si grupuri de presiune. Definirea grupurilor de presiune. Tipologia grupurilor de presiune. Organizaţii profesionale, grupuri private, </w:t>
            </w:r>
            <w:proofErr w:type="gramStart"/>
            <w:r w:rsidRPr="00A03FEC">
              <w:rPr>
                <w:rFonts w:ascii="Times New Roman" w:hAnsi="Times New Roman"/>
                <w:sz w:val="24"/>
                <w:szCs w:val="24"/>
                <w:lang w:val="it-IT"/>
              </w:rPr>
              <w:t>grupuri  politice</w:t>
            </w:r>
            <w:proofErr w:type="gramEnd"/>
            <w:r w:rsidRPr="00A03FEC">
              <w:rPr>
                <w:rFonts w:ascii="Times New Roman" w:hAnsi="Times New Roman"/>
                <w:sz w:val="24"/>
                <w:szCs w:val="24"/>
                <w:lang w:val="it-IT"/>
              </w:rPr>
              <w:t>. Lobby-urile: origine, caracteristici şi funcţii. Organizaţiile non-guvernamentale.  Societăţile secrete.</w:t>
            </w:r>
          </w:p>
        </w:tc>
        <w:tc>
          <w:tcPr>
            <w:tcW w:w="2126" w:type="dxa"/>
          </w:tcPr>
          <w:p w14:paraId="3C857F1C" w14:textId="77777777" w:rsidR="00F3430B" w:rsidRPr="00A03FEC" w:rsidRDefault="00F3430B" w:rsidP="00BC4149">
            <w:pPr>
              <w:spacing w:after="0" w:line="240" w:lineRule="auto"/>
              <w:rPr>
                <w:rFonts w:ascii="Times New Roman" w:hAnsi="Times New Roman"/>
                <w:sz w:val="24"/>
                <w:szCs w:val="24"/>
              </w:rPr>
            </w:pPr>
            <w:r w:rsidRPr="00A03FEC">
              <w:rPr>
                <w:rFonts w:ascii="Times New Roman" w:hAnsi="Times New Roman"/>
                <w:sz w:val="24"/>
                <w:szCs w:val="24"/>
              </w:rPr>
              <w:t>Prelegere</w:t>
            </w:r>
          </w:p>
        </w:tc>
      </w:tr>
      <w:tr w:rsidR="00F3430B" w:rsidRPr="00A03FEC" w14:paraId="0A72547D" w14:textId="77777777" w:rsidTr="00A03FEC">
        <w:tc>
          <w:tcPr>
            <w:tcW w:w="6941" w:type="dxa"/>
          </w:tcPr>
          <w:p w14:paraId="4A4472A9" w14:textId="77777777" w:rsidR="00F3430B" w:rsidRPr="00A03FEC" w:rsidRDefault="00F3430B" w:rsidP="00BC4149">
            <w:pPr>
              <w:spacing w:after="0" w:line="240" w:lineRule="auto"/>
              <w:rPr>
                <w:rFonts w:ascii="Times New Roman" w:hAnsi="Times New Roman"/>
                <w:sz w:val="24"/>
                <w:szCs w:val="24"/>
                <w:lang w:val="it-IT"/>
              </w:rPr>
            </w:pPr>
            <w:r w:rsidRPr="00A03FEC">
              <w:rPr>
                <w:rFonts w:ascii="Times New Roman" w:hAnsi="Times New Roman"/>
                <w:sz w:val="24"/>
                <w:szCs w:val="24"/>
                <w:lang w:val="it-IT"/>
              </w:rPr>
              <w:t>Tema 10.  Institutii politice si tranzitie democratica in Europa Centrala si de Est.</w:t>
            </w:r>
          </w:p>
        </w:tc>
        <w:tc>
          <w:tcPr>
            <w:tcW w:w="2126" w:type="dxa"/>
          </w:tcPr>
          <w:p w14:paraId="3EEFA3F9" w14:textId="77777777" w:rsidR="00F3430B" w:rsidRPr="00A03FEC" w:rsidRDefault="00F3430B" w:rsidP="00BC4149">
            <w:pPr>
              <w:spacing w:after="0" w:line="240" w:lineRule="auto"/>
              <w:rPr>
                <w:rFonts w:ascii="Times New Roman" w:hAnsi="Times New Roman"/>
                <w:sz w:val="24"/>
                <w:szCs w:val="24"/>
              </w:rPr>
            </w:pPr>
            <w:r w:rsidRPr="00A03FEC">
              <w:rPr>
                <w:rFonts w:ascii="Times New Roman" w:hAnsi="Times New Roman"/>
                <w:sz w:val="24"/>
                <w:szCs w:val="24"/>
              </w:rPr>
              <w:t>Prelegere</w:t>
            </w:r>
          </w:p>
        </w:tc>
      </w:tr>
      <w:tr w:rsidR="00F3430B" w:rsidRPr="00A03FEC" w14:paraId="7416EF69" w14:textId="77777777" w:rsidTr="00A03FEC">
        <w:tc>
          <w:tcPr>
            <w:tcW w:w="6941" w:type="dxa"/>
          </w:tcPr>
          <w:p w14:paraId="5F1FE865" w14:textId="77777777" w:rsidR="00F3430B" w:rsidRPr="00A03FEC" w:rsidRDefault="00F3430B" w:rsidP="00BC4149">
            <w:pPr>
              <w:spacing w:after="0" w:line="240" w:lineRule="auto"/>
              <w:rPr>
                <w:rFonts w:ascii="Times New Roman" w:hAnsi="Times New Roman"/>
                <w:sz w:val="24"/>
                <w:szCs w:val="24"/>
                <w:lang w:val="it-IT"/>
              </w:rPr>
            </w:pPr>
            <w:r w:rsidRPr="00A03FEC">
              <w:rPr>
                <w:rFonts w:ascii="Times New Roman" w:hAnsi="Times New Roman"/>
                <w:sz w:val="24"/>
                <w:szCs w:val="24"/>
                <w:lang w:val="it-IT"/>
              </w:rPr>
              <w:t>Tema 11. Institutii politice in Romania dupa 1989.</w:t>
            </w:r>
          </w:p>
        </w:tc>
        <w:tc>
          <w:tcPr>
            <w:tcW w:w="2126" w:type="dxa"/>
          </w:tcPr>
          <w:p w14:paraId="6623523E" w14:textId="77777777" w:rsidR="00F3430B" w:rsidRPr="00A03FEC" w:rsidRDefault="00F3430B" w:rsidP="00BC4149">
            <w:pPr>
              <w:spacing w:after="0" w:line="240" w:lineRule="auto"/>
              <w:rPr>
                <w:rFonts w:ascii="Times New Roman" w:hAnsi="Times New Roman"/>
                <w:sz w:val="24"/>
                <w:szCs w:val="24"/>
              </w:rPr>
            </w:pPr>
            <w:r w:rsidRPr="00A03FEC">
              <w:rPr>
                <w:rFonts w:ascii="Times New Roman" w:hAnsi="Times New Roman"/>
                <w:sz w:val="24"/>
                <w:szCs w:val="24"/>
              </w:rPr>
              <w:t>Prelegere</w:t>
            </w:r>
          </w:p>
        </w:tc>
      </w:tr>
      <w:tr w:rsidR="00F3430B" w:rsidRPr="00A03FEC" w14:paraId="2FE01ACA" w14:textId="77777777" w:rsidTr="00A03FEC">
        <w:tc>
          <w:tcPr>
            <w:tcW w:w="6941" w:type="dxa"/>
          </w:tcPr>
          <w:p w14:paraId="2EEB75A6" w14:textId="77777777" w:rsidR="00F3430B" w:rsidRPr="00A03FEC" w:rsidRDefault="00F3430B" w:rsidP="00BC4149">
            <w:pPr>
              <w:spacing w:after="0" w:line="240" w:lineRule="auto"/>
              <w:rPr>
                <w:rFonts w:ascii="Times New Roman" w:hAnsi="Times New Roman"/>
                <w:sz w:val="24"/>
                <w:szCs w:val="24"/>
                <w:lang w:val="it-IT"/>
              </w:rPr>
            </w:pPr>
            <w:r w:rsidRPr="00A03FEC">
              <w:rPr>
                <w:rFonts w:ascii="Times New Roman" w:hAnsi="Times New Roman"/>
                <w:sz w:val="24"/>
                <w:szCs w:val="24"/>
                <w:lang w:val="it-IT"/>
              </w:rPr>
              <w:t>Tema 12. Prelegere de sinteza</w:t>
            </w:r>
          </w:p>
          <w:p w14:paraId="1A0D275E" w14:textId="77777777" w:rsidR="00F3430B" w:rsidRPr="00A03FEC" w:rsidRDefault="00F3430B" w:rsidP="00BC4149">
            <w:pPr>
              <w:spacing w:after="0" w:line="240" w:lineRule="auto"/>
              <w:rPr>
                <w:rFonts w:ascii="Times New Roman" w:hAnsi="Times New Roman"/>
                <w:sz w:val="24"/>
                <w:szCs w:val="24"/>
                <w:lang w:val="it-IT"/>
              </w:rPr>
            </w:pPr>
          </w:p>
        </w:tc>
        <w:tc>
          <w:tcPr>
            <w:tcW w:w="2126" w:type="dxa"/>
          </w:tcPr>
          <w:p w14:paraId="05ABEE42" w14:textId="77777777" w:rsidR="00F3430B" w:rsidRPr="00A03FEC" w:rsidRDefault="00F3430B" w:rsidP="00BC4149">
            <w:pPr>
              <w:spacing w:after="0" w:line="240" w:lineRule="auto"/>
              <w:rPr>
                <w:rFonts w:ascii="Times New Roman" w:hAnsi="Times New Roman"/>
                <w:sz w:val="24"/>
                <w:szCs w:val="24"/>
              </w:rPr>
            </w:pPr>
            <w:r w:rsidRPr="00A03FEC">
              <w:rPr>
                <w:rFonts w:ascii="Times New Roman" w:hAnsi="Times New Roman"/>
                <w:sz w:val="24"/>
                <w:szCs w:val="24"/>
              </w:rPr>
              <w:t>Prelegere</w:t>
            </w:r>
          </w:p>
        </w:tc>
      </w:tr>
    </w:tbl>
    <w:p w14:paraId="43F9B149" w14:textId="6F7E20E8" w:rsidR="00F3430B" w:rsidRDefault="00F3430B" w:rsidP="00F3430B">
      <w:pPr>
        <w:pStyle w:val="Default"/>
        <w:rPr>
          <w:b/>
          <w:bCs/>
          <w:i/>
          <w:iCs/>
        </w:rPr>
      </w:pPr>
    </w:p>
    <w:p w14:paraId="54C160D0" w14:textId="19ABE135" w:rsidR="00A03FEC" w:rsidRDefault="00A03FEC" w:rsidP="00F3430B">
      <w:pPr>
        <w:pStyle w:val="Default"/>
        <w:rPr>
          <w:b/>
          <w:bCs/>
          <w:i/>
          <w:iCs/>
        </w:rPr>
      </w:pPr>
    </w:p>
    <w:p w14:paraId="71EB7954" w14:textId="719A8BDD" w:rsidR="00A03FEC" w:rsidRDefault="00A03FEC" w:rsidP="00F3430B">
      <w:pPr>
        <w:pStyle w:val="Default"/>
        <w:rPr>
          <w:b/>
          <w:bCs/>
          <w:i/>
          <w:iCs/>
        </w:rPr>
      </w:pPr>
    </w:p>
    <w:p w14:paraId="50F4A355" w14:textId="542ACC12" w:rsidR="00A03FEC" w:rsidRDefault="00A03FEC" w:rsidP="00F3430B">
      <w:pPr>
        <w:pStyle w:val="Default"/>
        <w:rPr>
          <w:b/>
          <w:bCs/>
          <w:i/>
          <w:iCs/>
        </w:rPr>
      </w:pPr>
    </w:p>
    <w:p w14:paraId="08E3A05D" w14:textId="1F8BD0C0" w:rsidR="00A03FEC" w:rsidRDefault="00A03FEC" w:rsidP="00F3430B">
      <w:pPr>
        <w:pStyle w:val="Default"/>
        <w:rPr>
          <w:b/>
          <w:bCs/>
          <w:i/>
          <w:iCs/>
        </w:rPr>
      </w:pPr>
    </w:p>
    <w:p w14:paraId="51D41BBB" w14:textId="5138C7CC" w:rsidR="00A03FEC" w:rsidRDefault="00A03FEC" w:rsidP="00F3430B">
      <w:pPr>
        <w:pStyle w:val="Default"/>
        <w:rPr>
          <w:b/>
          <w:bCs/>
          <w:i/>
          <w:iCs/>
        </w:rPr>
      </w:pPr>
    </w:p>
    <w:p w14:paraId="0A55C869" w14:textId="77777777" w:rsidR="00A03FEC" w:rsidRPr="009A088D" w:rsidRDefault="00A03FEC" w:rsidP="00F3430B">
      <w:pPr>
        <w:pStyle w:val="Default"/>
        <w:rPr>
          <w:b/>
          <w:bCs/>
          <w:i/>
          <w:iCs/>
        </w:rPr>
      </w:pPr>
    </w:p>
    <w:p w14:paraId="255C80C5" w14:textId="77777777" w:rsidR="00FF1214" w:rsidRDefault="00FF1214" w:rsidP="00377A98">
      <w:pPr>
        <w:numPr>
          <w:ilvl w:val="0"/>
          <w:numId w:val="3"/>
        </w:numPr>
        <w:spacing w:after="0"/>
        <w:rPr>
          <w:rFonts w:ascii="Times New Roman" w:hAnsi="Times New Roman"/>
          <w:b/>
          <w:bCs/>
          <w:i/>
          <w:iCs/>
          <w:sz w:val="24"/>
          <w:szCs w:val="24"/>
        </w:rPr>
      </w:pPr>
      <w:r w:rsidRPr="001014E2">
        <w:rPr>
          <w:rFonts w:ascii="Times New Roman" w:hAnsi="Times New Roman"/>
          <w:b/>
          <w:bCs/>
          <w:i/>
          <w:iCs/>
          <w:sz w:val="24"/>
          <w:szCs w:val="24"/>
        </w:rPr>
        <w:lastRenderedPageBreak/>
        <w:t>Aplicaţii</w:t>
      </w:r>
      <w:r w:rsidR="00B004F1">
        <w:rPr>
          <w:rFonts w:ascii="Times New Roman" w:hAnsi="Times New Roman"/>
          <w:b/>
          <w:bCs/>
          <w:i/>
          <w:iCs/>
          <w:sz w:val="24"/>
          <w:szCs w:val="24"/>
        </w:rPr>
        <w:t>*</w:t>
      </w:r>
    </w:p>
    <w:p w14:paraId="5F117BC7" w14:textId="77777777" w:rsidR="00F3430B" w:rsidRDefault="00F3430B" w:rsidP="00F3430B">
      <w:pPr>
        <w:spacing w:after="0" w:line="240" w:lineRule="auto"/>
        <w:rPr>
          <w:rFonts w:ascii="Times New Roman" w:hAnsi="Times New Roman"/>
          <w:sz w:val="20"/>
          <w:szCs w:val="20"/>
        </w:rPr>
      </w:pPr>
    </w:p>
    <w:p w14:paraId="32AC05C5" w14:textId="01C6B501" w:rsidR="00A03FEC" w:rsidRPr="00A03FEC" w:rsidRDefault="00A03FEC" w:rsidP="00A03FEC">
      <w:pPr>
        <w:rPr>
          <w:rFonts w:ascii="Times New Roman" w:hAnsi="Times New Roman"/>
          <w:b/>
          <w:bCs/>
          <w:sz w:val="24"/>
          <w:szCs w:val="24"/>
        </w:rPr>
      </w:pPr>
      <w:r w:rsidRPr="00A03FEC">
        <w:rPr>
          <w:rFonts w:ascii="Times New Roman" w:hAnsi="Times New Roman"/>
          <w:b/>
          <w:bCs/>
          <w:sz w:val="24"/>
          <w:szCs w:val="24"/>
        </w:rPr>
        <w:t>Seminar 1: Introductiv</w:t>
      </w:r>
    </w:p>
    <w:p w14:paraId="4772D66B" w14:textId="790F4EA8" w:rsidR="00A03FEC" w:rsidRPr="00A03FEC" w:rsidRDefault="00A03FEC" w:rsidP="00A03FEC">
      <w:pPr>
        <w:rPr>
          <w:rFonts w:ascii="Times New Roman" w:hAnsi="Times New Roman"/>
          <w:b/>
          <w:bCs/>
          <w:sz w:val="24"/>
          <w:szCs w:val="24"/>
        </w:rPr>
      </w:pPr>
      <w:r w:rsidRPr="00A03FEC">
        <w:rPr>
          <w:rFonts w:ascii="Times New Roman" w:hAnsi="Times New Roman"/>
          <w:b/>
          <w:bCs/>
          <w:sz w:val="24"/>
          <w:szCs w:val="24"/>
        </w:rPr>
        <w:t>Seminar 2: Introducere în studiul instituțiilor politice: Teorie și metodă</w:t>
      </w:r>
    </w:p>
    <w:p w14:paraId="1B98A5A8" w14:textId="556B79F3" w:rsidR="00A03FEC" w:rsidRPr="00A03FEC" w:rsidRDefault="00A03FEC" w:rsidP="00A03FEC">
      <w:pPr>
        <w:spacing w:after="0" w:line="240" w:lineRule="auto"/>
        <w:rPr>
          <w:rStyle w:val="label"/>
          <w:rFonts w:ascii="Times New Roman" w:hAnsi="Times New Roman"/>
          <w:sz w:val="24"/>
          <w:szCs w:val="24"/>
        </w:rPr>
      </w:pPr>
      <w:r>
        <w:rPr>
          <w:rStyle w:val="label"/>
          <w:rFonts w:ascii="Times New Roman" w:hAnsi="Times New Roman"/>
          <w:b/>
          <w:bCs/>
          <w:sz w:val="24"/>
          <w:szCs w:val="24"/>
        </w:rPr>
        <w:t>b</w:t>
      </w:r>
      <w:r w:rsidRPr="00A03FEC">
        <w:rPr>
          <w:rStyle w:val="label"/>
          <w:rFonts w:ascii="Times New Roman" w:hAnsi="Times New Roman"/>
          <w:b/>
          <w:bCs/>
          <w:sz w:val="24"/>
          <w:szCs w:val="24"/>
        </w:rPr>
        <w:t>ibliografie obligatorie:</w:t>
      </w:r>
    </w:p>
    <w:p w14:paraId="4A17EF41" w14:textId="77777777" w:rsidR="00A03FEC" w:rsidRPr="00A03FEC" w:rsidRDefault="00A03FEC" w:rsidP="00A03FEC">
      <w:pPr>
        <w:pStyle w:val="ListParagraph"/>
        <w:numPr>
          <w:ilvl w:val="0"/>
          <w:numId w:val="23"/>
        </w:numPr>
        <w:spacing w:after="0" w:line="240" w:lineRule="auto"/>
        <w:contextualSpacing w:val="0"/>
        <w:rPr>
          <w:rStyle w:val="label"/>
          <w:rFonts w:ascii="Times New Roman" w:hAnsi="Times New Roman"/>
          <w:sz w:val="24"/>
          <w:szCs w:val="24"/>
        </w:rPr>
      </w:pPr>
      <w:r w:rsidRPr="00A03FEC">
        <w:rPr>
          <w:rStyle w:val="label"/>
          <w:rFonts w:ascii="Times New Roman" w:hAnsi="Times New Roman"/>
          <w:sz w:val="24"/>
          <w:szCs w:val="24"/>
        </w:rPr>
        <w:t>March_si_Olsen_-_New_Institutionalism</w:t>
      </w:r>
    </w:p>
    <w:p w14:paraId="1342668F" w14:textId="77777777" w:rsidR="00A03FEC" w:rsidRPr="00A03FEC" w:rsidRDefault="00000000" w:rsidP="00A03FEC">
      <w:pPr>
        <w:pStyle w:val="ListParagraph"/>
        <w:numPr>
          <w:ilvl w:val="0"/>
          <w:numId w:val="23"/>
        </w:numPr>
        <w:spacing w:after="0" w:line="240" w:lineRule="auto"/>
        <w:contextualSpacing w:val="0"/>
        <w:rPr>
          <w:rFonts w:ascii="Times New Roman" w:hAnsi="Times New Roman"/>
          <w:sz w:val="24"/>
          <w:szCs w:val="24"/>
        </w:rPr>
      </w:pPr>
      <w:hyperlink r:id="rId8" w:history="1">
        <w:r w:rsidR="00A03FEC" w:rsidRPr="00A03FEC">
          <w:rPr>
            <w:rStyle w:val="Hyperlink"/>
            <w:rFonts w:ascii="Times New Roman" w:hAnsi="Times New Roman"/>
            <w:sz w:val="24"/>
            <w:szCs w:val="24"/>
          </w:rPr>
          <w:t>Hall_si_Taylor - Political science and three institutionalisms</w:t>
        </w:r>
      </w:hyperlink>
    </w:p>
    <w:p w14:paraId="75653C89" w14:textId="77777777" w:rsidR="00A03FEC" w:rsidRPr="00A03FEC" w:rsidRDefault="00000000" w:rsidP="00A03FEC">
      <w:pPr>
        <w:pStyle w:val="ListParagraph"/>
        <w:numPr>
          <w:ilvl w:val="0"/>
          <w:numId w:val="23"/>
        </w:numPr>
        <w:spacing w:after="0" w:line="240" w:lineRule="auto"/>
        <w:contextualSpacing w:val="0"/>
        <w:rPr>
          <w:rStyle w:val="accesshide"/>
          <w:rFonts w:ascii="Times New Roman" w:hAnsi="Times New Roman"/>
          <w:b/>
          <w:bCs/>
          <w:sz w:val="24"/>
          <w:szCs w:val="24"/>
        </w:rPr>
      </w:pPr>
      <w:hyperlink r:id="rId9" w:history="1">
        <w:r w:rsidR="00A03FEC" w:rsidRPr="00A03FEC">
          <w:rPr>
            <w:rStyle w:val="Hyperlink"/>
            <w:rFonts w:ascii="Times New Roman" w:hAnsi="Times New Roman"/>
            <w:sz w:val="24"/>
            <w:szCs w:val="24"/>
          </w:rPr>
          <w:t>Selznick - Institutionalism old and new</w:t>
        </w:r>
      </w:hyperlink>
    </w:p>
    <w:p w14:paraId="47D043A3" w14:textId="77777777" w:rsidR="00A03FEC" w:rsidRPr="00A03FEC" w:rsidRDefault="00A03FEC" w:rsidP="00A03FEC">
      <w:pPr>
        <w:pStyle w:val="ListParagraph"/>
        <w:numPr>
          <w:ilvl w:val="0"/>
          <w:numId w:val="23"/>
        </w:numPr>
        <w:spacing w:after="0" w:line="240" w:lineRule="auto"/>
        <w:contextualSpacing w:val="0"/>
        <w:rPr>
          <w:rStyle w:val="label"/>
          <w:rFonts w:ascii="Times New Roman" w:hAnsi="Times New Roman"/>
          <w:b/>
          <w:bCs/>
          <w:sz w:val="24"/>
          <w:szCs w:val="24"/>
        </w:rPr>
      </w:pPr>
      <w:r w:rsidRPr="00A03FEC">
        <w:rPr>
          <w:rStyle w:val="label"/>
          <w:rFonts w:ascii="Times New Roman" w:hAnsi="Times New Roman"/>
          <w:bCs/>
          <w:sz w:val="24"/>
          <w:szCs w:val="24"/>
        </w:rPr>
        <w:t>Constituția României</w:t>
      </w:r>
    </w:p>
    <w:p w14:paraId="1BBFA566" w14:textId="77777777" w:rsidR="00A03FEC" w:rsidRPr="00A03FEC" w:rsidRDefault="00A03FEC" w:rsidP="00A03FEC">
      <w:pPr>
        <w:spacing w:after="0" w:line="240" w:lineRule="auto"/>
        <w:rPr>
          <w:rStyle w:val="label"/>
          <w:rFonts w:ascii="Times New Roman" w:hAnsi="Times New Roman"/>
          <w:sz w:val="24"/>
          <w:szCs w:val="24"/>
        </w:rPr>
      </w:pPr>
      <w:r w:rsidRPr="00A03FEC">
        <w:rPr>
          <w:rStyle w:val="label"/>
          <w:rFonts w:ascii="Times New Roman" w:hAnsi="Times New Roman"/>
          <w:b/>
          <w:bCs/>
          <w:sz w:val="24"/>
          <w:szCs w:val="24"/>
        </w:rPr>
        <w:t>bibliografie opțională:</w:t>
      </w:r>
    </w:p>
    <w:p w14:paraId="22390416" w14:textId="77777777" w:rsidR="00A03FEC" w:rsidRPr="00A03FEC" w:rsidRDefault="00000000" w:rsidP="00A03FEC">
      <w:pPr>
        <w:pStyle w:val="ListParagraph"/>
        <w:numPr>
          <w:ilvl w:val="0"/>
          <w:numId w:val="23"/>
        </w:numPr>
        <w:spacing w:after="0" w:line="240" w:lineRule="auto"/>
        <w:contextualSpacing w:val="0"/>
        <w:rPr>
          <w:rFonts w:ascii="Times New Roman" w:hAnsi="Times New Roman"/>
          <w:b/>
          <w:bCs/>
          <w:sz w:val="24"/>
          <w:szCs w:val="24"/>
        </w:rPr>
      </w:pPr>
      <w:hyperlink r:id="rId10" w:history="1">
        <w:r w:rsidR="00A03FEC" w:rsidRPr="00A03FEC">
          <w:rPr>
            <w:rStyle w:val="Hyperlink"/>
            <w:rFonts w:ascii="Times New Roman" w:hAnsi="Times New Roman"/>
            <w:sz w:val="24"/>
            <w:szCs w:val="24"/>
          </w:rPr>
          <w:t>Dogan - Structurarea comparatiei</w:t>
        </w:r>
      </w:hyperlink>
    </w:p>
    <w:p w14:paraId="005E8528" w14:textId="77777777" w:rsidR="00A03FEC" w:rsidRPr="00A03FEC" w:rsidRDefault="00A03FEC" w:rsidP="00A03FEC">
      <w:pPr>
        <w:pStyle w:val="ListParagraph"/>
        <w:numPr>
          <w:ilvl w:val="0"/>
          <w:numId w:val="23"/>
        </w:numPr>
        <w:spacing w:after="0" w:line="240" w:lineRule="auto"/>
        <w:contextualSpacing w:val="0"/>
        <w:rPr>
          <w:rFonts w:ascii="Times New Roman" w:hAnsi="Times New Roman"/>
          <w:sz w:val="24"/>
          <w:szCs w:val="24"/>
        </w:rPr>
      </w:pPr>
      <w:r w:rsidRPr="00A03FEC">
        <w:rPr>
          <w:rFonts w:ascii="Times New Roman" w:hAnsi="Times New Roman"/>
          <w:sz w:val="24"/>
          <w:szCs w:val="24"/>
        </w:rPr>
        <w:t>Pirvulescu - Caracteristicile politicii comparate</w:t>
      </w:r>
    </w:p>
    <w:p w14:paraId="4526F5BF" w14:textId="77777777" w:rsidR="00A03FEC" w:rsidRPr="00A03FEC" w:rsidRDefault="00A03FEC" w:rsidP="00A03FEC">
      <w:pPr>
        <w:pStyle w:val="ListParagraph"/>
        <w:numPr>
          <w:ilvl w:val="0"/>
          <w:numId w:val="23"/>
        </w:numPr>
        <w:spacing w:after="0" w:line="240" w:lineRule="auto"/>
        <w:contextualSpacing w:val="0"/>
        <w:rPr>
          <w:rFonts w:ascii="Times New Roman" w:hAnsi="Times New Roman"/>
          <w:sz w:val="24"/>
          <w:szCs w:val="24"/>
        </w:rPr>
      </w:pPr>
      <w:r w:rsidRPr="00A03FEC">
        <w:rPr>
          <w:rFonts w:ascii="Times New Roman" w:hAnsi="Times New Roman"/>
          <w:sz w:val="24"/>
          <w:szCs w:val="24"/>
        </w:rPr>
        <w:t xml:space="preserve">Todor și Pîrvulescu - Reforma constituțională în România Aspecte teoretice și istorice legate de evoluția Constituțiilor. Accesibil la: </w:t>
      </w:r>
      <w:hyperlink r:id="rId11" w:history="1">
        <w:r w:rsidRPr="00A03FEC">
          <w:rPr>
            <w:rStyle w:val="Hyperlink"/>
            <w:rFonts w:ascii="Times New Roman" w:hAnsi="Times New Roman"/>
            <w:sz w:val="24"/>
            <w:szCs w:val="24"/>
          </w:rPr>
          <w:t>https://www.academia.edu/11985411/Reforma_constitutionala_in_Romania._Aspecte_teoretice_si_istorice_legate_de_evolutia_constitutiilor</w:t>
        </w:r>
      </w:hyperlink>
    </w:p>
    <w:p w14:paraId="02AE6C4B" w14:textId="77777777" w:rsidR="00A03FEC" w:rsidRPr="00A03FEC" w:rsidRDefault="00000000" w:rsidP="00A03FEC">
      <w:pPr>
        <w:pStyle w:val="ListParagraph"/>
        <w:numPr>
          <w:ilvl w:val="0"/>
          <w:numId w:val="23"/>
        </w:numPr>
        <w:spacing w:after="0" w:line="240" w:lineRule="auto"/>
        <w:contextualSpacing w:val="0"/>
        <w:rPr>
          <w:rFonts w:ascii="Times New Roman" w:hAnsi="Times New Roman"/>
          <w:sz w:val="24"/>
          <w:szCs w:val="24"/>
        </w:rPr>
      </w:pPr>
      <w:hyperlink r:id="rId12" w:history="1">
        <w:r w:rsidR="00A03FEC" w:rsidRPr="00A03FEC">
          <w:rPr>
            <w:rStyle w:val="Hyperlink"/>
            <w:rFonts w:ascii="Times New Roman" w:hAnsi="Times New Roman"/>
            <w:sz w:val="24"/>
            <w:szCs w:val="24"/>
          </w:rPr>
          <w:t>Dogan - Selectia tarilor</w:t>
        </w:r>
      </w:hyperlink>
    </w:p>
    <w:p w14:paraId="787D3B2E" w14:textId="77777777" w:rsidR="00A03FEC" w:rsidRPr="00A03FEC" w:rsidRDefault="00000000" w:rsidP="00A03FEC">
      <w:pPr>
        <w:pStyle w:val="ListParagraph"/>
        <w:numPr>
          <w:ilvl w:val="0"/>
          <w:numId w:val="23"/>
        </w:numPr>
        <w:spacing w:after="0" w:line="240" w:lineRule="auto"/>
        <w:contextualSpacing w:val="0"/>
        <w:rPr>
          <w:rFonts w:ascii="Times New Roman" w:hAnsi="Times New Roman"/>
          <w:sz w:val="24"/>
          <w:szCs w:val="24"/>
        </w:rPr>
      </w:pPr>
      <w:hyperlink r:id="rId13" w:history="1">
        <w:r w:rsidR="00A03FEC" w:rsidRPr="00A03FEC">
          <w:rPr>
            <w:rStyle w:val="Hyperlink"/>
            <w:rFonts w:ascii="Times New Roman" w:hAnsi="Times New Roman"/>
            <w:sz w:val="24"/>
            <w:szCs w:val="24"/>
          </w:rPr>
          <w:t>Lijphart - Comparative Politics and Comparative Methods</w:t>
        </w:r>
      </w:hyperlink>
    </w:p>
    <w:p w14:paraId="77544DEB" w14:textId="77777777" w:rsidR="00A03FEC" w:rsidRPr="00A03FEC" w:rsidRDefault="00000000" w:rsidP="00A03FEC">
      <w:pPr>
        <w:pStyle w:val="ListParagraph"/>
        <w:numPr>
          <w:ilvl w:val="0"/>
          <w:numId w:val="23"/>
        </w:numPr>
        <w:spacing w:after="0" w:line="240" w:lineRule="auto"/>
        <w:contextualSpacing w:val="0"/>
        <w:rPr>
          <w:rFonts w:ascii="Times New Roman" w:hAnsi="Times New Roman"/>
          <w:b/>
          <w:bCs/>
          <w:sz w:val="24"/>
          <w:szCs w:val="24"/>
        </w:rPr>
      </w:pPr>
      <w:hyperlink r:id="rId14" w:history="1">
        <w:r w:rsidR="00A03FEC" w:rsidRPr="00A03FEC">
          <w:rPr>
            <w:rStyle w:val="Hyperlink"/>
            <w:rFonts w:ascii="Times New Roman" w:hAnsi="Times New Roman"/>
            <w:sz w:val="24"/>
            <w:szCs w:val="24"/>
          </w:rPr>
          <w:t>Ostrom - An agenda for the study of institutions</w:t>
        </w:r>
      </w:hyperlink>
    </w:p>
    <w:p w14:paraId="783E2B07" w14:textId="77777777" w:rsidR="00A03FEC" w:rsidRPr="00A03FEC" w:rsidRDefault="00A03FEC" w:rsidP="00A03FEC">
      <w:pPr>
        <w:rPr>
          <w:rFonts w:ascii="Times New Roman" w:hAnsi="Times New Roman"/>
          <w:b/>
          <w:bCs/>
          <w:sz w:val="24"/>
          <w:szCs w:val="24"/>
        </w:rPr>
      </w:pPr>
    </w:p>
    <w:p w14:paraId="040592B9" w14:textId="6DB0FADC" w:rsidR="00A03FEC" w:rsidRPr="00A03FEC" w:rsidRDefault="00A03FEC" w:rsidP="00A03FEC">
      <w:pPr>
        <w:rPr>
          <w:rFonts w:ascii="Times New Roman" w:hAnsi="Times New Roman"/>
          <w:color w:val="C00000"/>
          <w:sz w:val="24"/>
          <w:szCs w:val="24"/>
        </w:rPr>
      </w:pPr>
      <w:r w:rsidRPr="00A03FEC">
        <w:rPr>
          <w:rFonts w:ascii="Times New Roman" w:hAnsi="Times New Roman"/>
          <w:b/>
          <w:bCs/>
          <w:sz w:val="24"/>
          <w:szCs w:val="24"/>
        </w:rPr>
        <w:t xml:space="preserve">Seminar 3: Partidele Politice și Sisteme de Partide </w:t>
      </w:r>
      <w:r w:rsidRPr="00A03FEC">
        <w:rPr>
          <w:rFonts w:ascii="Times New Roman" w:hAnsi="Times New Roman"/>
          <w:b/>
          <w:bCs/>
          <w:color w:val="C00000"/>
          <w:sz w:val="24"/>
          <w:szCs w:val="24"/>
        </w:rPr>
        <w:t>(testul nr. 1, 20 de minute la finalul seminarului, din textele obligatorii pentru seminariile 2 si 3)</w:t>
      </w:r>
    </w:p>
    <w:p w14:paraId="64DA7B54" w14:textId="77777777" w:rsidR="00A03FEC" w:rsidRPr="00A03FEC" w:rsidRDefault="006205DF" w:rsidP="00A03FEC">
      <w:pPr>
        <w:rPr>
          <w:rFonts w:ascii="Times New Roman" w:hAnsi="Times New Roman"/>
          <w:sz w:val="24"/>
          <w:szCs w:val="24"/>
        </w:rPr>
      </w:pPr>
      <w:r w:rsidRPr="006205DF">
        <w:rPr>
          <w:rFonts w:ascii="Times New Roman" w:hAnsi="Times New Roman"/>
          <w:noProof/>
          <w:sz w:val="24"/>
          <w:szCs w:val="24"/>
        </w:rPr>
        <w:pict w14:anchorId="7E2D6706">
          <v:rect id="_x0000_i1027" alt="" style="width:451.3pt;height:.05pt;mso-width-percent:0;mso-height-percent:0;mso-width-percent:0;mso-height-percent:0" o:hralign="center" o:hrstd="t" o:hrnoshade="t" o:hr="t" fillcolor="#449ccc" stroked="f"/>
        </w:pict>
      </w:r>
    </w:p>
    <w:p w14:paraId="2CBA213B" w14:textId="736FE0A6" w:rsidR="00A03FEC" w:rsidRPr="00A03FEC" w:rsidRDefault="00A03FEC" w:rsidP="00A03FEC">
      <w:pPr>
        <w:spacing w:after="0" w:line="240" w:lineRule="auto"/>
        <w:rPr>
          <w:rFonts w:ascii="Times New Roman" w:hAnsi="Times New Roman"/>
          <w:sz w:val="24"/>
          <w:szCs w:val="24"/>
        </w:rPr>
      </w:pPr>
      <w:r>
        <w:rPr>
          <w:rStyle w:val="label"/>
          <w:rFonts w:ascii="Times New Roman" w:hAnsi="Times New Roman"/>
          <w:b/>
          <w:bCs/>
          <w:sz w:val="24"/>
          <w:szCs w:val="24"/>
        </w:rPr>
        <w:t>b</w:t>
      </w:r>
      <w:r w:rsidRPr="00A03FEC">
        <w:rPr>
          <w:rStyle w:val="label"/>
          <w:rFonts w:ascii="Times New Roman" w:hAnsi="Times New Roman"/>
          <w:b/>
          <w:bCs/>
          <w:sz w:val="24"/>
          <w:szCs w:val="24"/>
        </w:rPr>
        <w:t>ibliografie obligatorie: (s)</w:t>
      </w:r>
    </w:p>
    <w:p w14:paraId="7B99947E" w14:textId="77777777" w:rsidR="00A03FEC" w:rsidRPr="00A03FEC" w:rsidRDefault="00000000" w:rsidP="00A03FEC">
      <w:pPr>
        <w:numPr>
          <w:ilvl w:val="0"/>
          <w:numId w:val="22"/>
        </w:numPr>
        <w:spacing w:after="0" w:line="240" w:lineRule="auto"/>
        <w:rPr>
          <w:rFonts w:ascii="Times New Roman" w:hAnsi="Times New Roman"/>
          <w:sz w:val="24"/>
          <w:szCs w:val="24"/>
        </w:rPr>
      </w:pPr>
      <w:hyperlink r:id="rId15" w:history="1">
        <w:r w:rsidR="00A03FEC" w:rsidRPr="00A03FEC">
          <w:rPr>
            <w:rStyle w:val="Hyperlink"/>
            <w:rFonts w:ascii="Times New Roman" w:hAnsi="Times New Roman"/>
            <w:sz w:val="24"/>
            <w:szCs w:val="24"/>
          </w:rPr>
          <w:t>Lijphart - Sisteme de partide</w:t>
        </w:r>
      </w:hyperlink>
    </w:p>
    <w:p w14:paraId="4DE2B197" w14:textId="77777777" w:rsidR="00A03FEC" w:rsidRPr="00A03FEC" w:rsidRDefault="00A03FEC" w:rsidP="00A03FEC">
      <w:pPr>
        <w:numPr>
          <w:ilvl w:val="0"/>
          <w:numId w:val="22"/>
        </w:numPr>
        <w:spacing w:after="0" w:line="240" w:lineRule="auto"/>
        <w:rPr>
          <w:rFonts w:ascii="Times New Roman" w:hAnsi="Times New Roman"/>
          <w:sz w:val="24"/>
          <w:szCs w:val="24"/>
        </w:rPr>
      </w:pPr>
      <w:r w:rsidRPr="00A03FEC">
        <w:rPr>
          <w:rFonts w:ascii="Times New Roman" w:hAnsi="Times New Roman"/>
          <w:sz w:val="24"/>
          <w:szCs w:val="24"/>
        </w:rPr>
        <w:t xml:space="preserve">Mair, Peter (1994) ”Party Organizations: Fom Civil Society to the State”, in Richard S. Katz and Peter Mair (eds), </w:t>
      </w:r>
      <w:r w:rsidRPr="00A03FEC">
        <w:rPr>
          <w:rFonts w:ascii="Times New Roman" w:hAnsi="Times New Roman"/>
          <w:i/>
          <w:sz w:val="24"/>
          <w:szCs w:val="24"/>
        </w:rPr>
        <w:t>How Parties Organize Change and Adaptation Party Organizations in Western Democracies</w:t>
      </w:r>
      <w:r w:rsidRPr="00A03FEC">
        <w:rPr>
          <w:rFonts w:ascii="Times New Roman" w:hAnsi="Times New Roman"/>
          <w:sz w:val="24"/>
          <w:szCs w:val="24"/>
        </w:rPr>
        <w:t xml:space="preserve">, London: Sage Publications, pp 1 - 22.  </w:t>
      </w:r>
    </w:p>
    <w:p w14:paraId="0CC3C59A" w14:textId="77777777" w:rsidR="00A03FEC" w:rsidRPr="00A03FEC" w:rsidRDefault="00A03FEC" w:rsidP="00A03FEC">
      <w:pPr>
        <w:spacing w:after="0" w:line="240" w:lineRule="auto"/>
        <w:rPr>
          <w:rStyle w:val="label"/>
          <w:rFonts w:ascii="Times New Roman" w:hAnsi="Times New Roman"/>
          <w:sz w:val="24"/>
          <w:szCs w:val="24"/>
        </w:rPr>
      </w:pPr>
      <w:r w:rsidRPr="00A03FEC">
        <w:rPr>
          <w:rStyle w:val="label"/>
          <w:rFonts w:ascii="Times New Roman" w:hAnsi="Times New Roman"/>
          <w:b/>
          <w:bCs/>
          <w:sz w:val="24"/>
          <w:szCs w:val="24"/>
        </w:rPr>
        <w:t>bibliografie opțională: (s)</w:t>
      </w:r>
    </w:p>
    <w:p w14:paraId="4D804CF5" w14:textId="77777777" w:rsidR="00A03FEC" w:rsidRPr="00A03FEC" w:rsidRDefault="00A03FEC" w:rsidP="00A03FEC">
      <w:pPr>
        <w:pStyle w:val="ListParagraph"/>
        <w:numPr>
          <w:ilvl w:val="0"/>
          <w:numId w:val="27"/>
        </w:numPr>
        <w:spacing w:after="0" w:line="240" w:lineRule="auto"/>
        <w:contextualSpacing w:val="0"/>
        <w:rPr>
          <w:rFonts w:ascii="Times New Roman" w:hAnsi="Times New Roman"/>
          <w:bCs/>
          <w:sz w:val="24"/>
          <w:szCs w:val="24"/>
        </w:rPr>
      </w:pPr>
      <w:r w:rsidRPr="00A03FEC">
        <w:rPr>
          <w:rFonts w:ascii="Times New Roman" w:hAnsi="Times New Roman"/>
          <w:bCs/>
          <w:sz w:val="24"/>
          <w:szCs w:val="24"/>
        </w:rPr>
        <w:t>Pirvulescu_-_Partidele_Politice_si_Democratia</w:t>
      </w:r>
    </w:p>
    <w:p w14:paraId="4E152CB1" w14:textId="77777777" w:rsidR="00A03FEC" w:rsidRPr="00A03FEC" w:rsidRDefault="00A03FEC" w:rsidP="00A03FEC">
      <w:pPr>
        <w:numPr>
          <w:ilvl w:val="0"/>
          <w:numId w:val="27"/>
        </w:numPr>
        <w:spacing w:after="0" w:line="240" w:lineRule="auto"/>
        <w:rPr>
          <w:rFonts w:ascii="Times New Roman" w:hAnsi="Times New Roman"/>
          <w:sz w:val="24"/>
          <w:szCs w:val="24"/>
        </w:rPr>
      </w:pPr>
      <w:r w:rsidRPr="00A03FEC">
        <w:rPr>
          <w:rFonts w:ascii="Times New Roman" w:hAnsi="Times New Roman"/>
          <w:sz w:val="24"/>
          <w:szCs w:val="24"/>
        </w:rPr>
        <w:t>Schmitter  -  Ce este si ce nu este democratia</w:t>
      </w:r>
    </w:p>
    <w:p w14:paraId="1D606C67" w14:textId="77777777" w:rsidR="00A03FEC" w:rsidRPr="00A03FEC" w:rsidRDefault="00A03FEC" w:rsidP="00A03FEC">
      <w:pPr>
        <w:pStyle w:val="ListParagraph"/>
        <w:numPr>
          <w:ilvl w:val="0"/>
          <w:numId w:val="27"/>
        </w:numPr>
        <w:spacing w:after="0" w:line="240" w:lineRule="auto"/>
        <w:contextualSpacing w:val="0"/>
        <w:rPr>
          <w:rFonts w:ascii="Times New Roman" w:hAnsi="Times New Roman"/>
          <w:bCs/>
          <w:sz w:val="24"/>
          <w:szCs w:val="24"/>
        </w:rPr>
      </w:pPr>
      <w:r w:rsidRPr="00A03FEC">
        <w:rPr>
          <w:rFonts w:ascii="Times New Roman" w:hAnsi="Times New Roman"/>
          <w:bCs/>
          <w:sz w:val="24"/>
          <w:szCs w:val="24"/>
        </w:rPr>
        <w:t>Pirvulescu_-_Tipologii_ale_Partidelor_Politice</w:t>
      </w:r>
    </w:p>
    <w:p w14:paraId="172B66B0" w14:textId="77777777" w:rsidR="00A03FEC" w:rsidRPr="00A03FEC" w:rsidRDefault="00A03FEC" w:rsidP="00A03FEC">
      <w:pPr>
        <w:pStyle w:val="ListParagraph"/>
        <w:numPr>
          <w:ilvl w:val="0"/>
          <w:numId w:val="27"/>
        </w:numPr>
        <w:spacing w:after="0" w:line="240" w:lineRule="auto"/>
        <w:contextualSpacing w:val="0"/>
        <w:rPr>
          <w:rFonts w:ascii="Times New Roman" w:hAnsi="Times New Roman"/>
          <w:bCs/>
          <w:sz w:val="24"/>
          <w:szCs w:val="24"/>
        </w:rPr>
      </w:pPr>
      <w:r w:rsidRPr="00A03FEC">
        <w:rPr>
          <w:rFonts w:ascii="Times New Roman" w:hAnsi="Times New Roman"/>
          <w:bCs/>
          <w:sz w:val="24"/>
          <w:szCs w:val="24"/>
        </w:rPr>
        <w:t>Gallagher_et_all_-_Paterns_in_party_politics_and_party_systems</w:t>
      </w:r>
    </w:p>
    <w:p w14:paraId="770F3B69" w14:textId="77777777" w:rsidR="00A03FEC" w:rsidRPr="00A03FEC" w:rsidRDefault="00A03FEC" w:rsidP="00A03FEC">
      <w:pPr>
        <w:pStyle w:val="ListParagraph"/>
        <w:numPr>
          <w:ilvl w:val="0"/>
          <w:numId w:val="27"/>
        </w:numPr>
        <w:spacing w:after="0" w:line="240" w:lineRule="auto"/>
        <w:contextualSpacing w:val="0"/>
        <w:rPr>
          <w:rFonts w:ascii="Times New Roman" w:hAnsi="Times New Roman"/>
          <w:bCs/>
          <w:sz w:val="24"/>
          <w:szCs w:val="24"/>
        </w:rPr>
      </w:pPr>
      <w:r w:rsidRPr="00A03FEC">
        <w:rPr>
          <w:rFonts w:ascii="Times New Roman" w:hAnsi="Times New Roman"/>
          <w:bCs/>
          <w:sz w:val="24"/>
          <w:szCs w:val="24"/>
        </w:rPr>
        <w:t xml:space="preserve">Brechon - Definitia si originea partidelor </w:t>
      </w:r>
    </w:p>
    <w:p w14:paraId="1E67244E" w14:textId="77777777" w:rsidR="00A03FEC" w:rsidRPr="00A03FEC" w:rsidRDefault="00A03FEC" w:rsidP="00A03FEC">
      <w:pPr>
        <w:pStyle w:val="ListParagraph"/>
        <w:numPr>
          <w:ilvl w:val="0"/>
          <w:numId w:val="27"/>
        </w:numPr>
        <w:spacing w:after="0" w:line="240" w:lineRule="auto"/>
        <w:contextualSpacing w:val="0"/>
        <w:rPr>
          <w:rFonts w:ascii="Times New Roman" w:hAnsi="Times New Roman"/>
          <w:bCs/>
          <w:sz w:val="24"/>
          <w:szCs w:val="24"/>
        </w:rPr>
      </w:pPr>
      <w:r w:rsidRPr="00A03FEC">
        <w:rPr>
          <w:rFonts w:ascii="Times New Roman" w:hAnsi="Times New Roman"/>
          <w:bCs/>
          <w:sz w:val="24"/>
          <w:szCs w:val="24"/>
        </w:rPr>
        <w:t xml:space="preserve">Weber - Politica o vocatie si o profesie </w:t>
      </w:r>
    </w:p>
    <w:p w14:paraId="75E8933C" w14:textId="77777777" w:rsidR="00A03FEC" w:rsidRPr="00A03FEC" w:rsidRDefault="00A03FEC" w:rsidP="00A03FEC">
      <w:pPr>
        <w:pStyle w:val="ListParagraph"/>
        <w:numPr>
          <w:ilvl w:val="0"/>
          <w:numId w:val="27"/>
        </w:numPr>
        <w:spacing w:after="0" w:line="240" w:lineRule="auto"/>
        <w:contextualSpacing w:val="0"/>
        <w:rPr>
          <w:rFonts w:ascii="Times New Roman" w:hAnsi="Times New Roman"/>
          <w:bCs/>
          <w:sz w:val="24"/>
          <w:szCs w:val="24"/>
        </w:rPr>
      </w:pPr>
      <w:r w:rsidRPr="00A03FEC">
        <w:rPr>
          <w:rFonts w:ascii="Times New Roman" w:hAnsi="Times New Roman"/>
          <w:bCs/>
          <w:sz w:val="24"/>
          <w:szCs w:val="24"/>
        </w:rPr>
        <w:t xml:space="preserve">Michels - Political parties </w:t>
      </w:r>
    </w:p>
    <w:p w14:paraId="766548E6" w14:textId="77777777" w:rsidR="00A03FEC" w:rsidRPr="00A03FEC" w:rsidRDefault="00A03FEC" w:rsidP="00A03FEC">
      <w:pPr>
        <w:pStyle w:val="ListParagraph"/>
        <w:numPr>
          <w:ilvl w:val="0"/>
          <w:numId w:val="27"/>
        </w:numPr>
        <w:spacing w:after="0" w:line="240" w:lineRule="auto"/>
        <w:contextualSpacing w:val="0"/>
        <w:rPr>
          <w:rFonts w:ascii="Times New Roman" w:hAnsi="Times New Roman"/>
          <w:bCs/>
          <w:sz w:val="24"/>
          <w:szCs w:val="24"/>
        </w:rPr>
      </w:pPr>
      <w:r w:rsidRPr="00A03FEC">
        <w:rPr>
          <w:rFonts w:ascii="Times New Roman" w:hAnsi="Times New Roman"/>
          <w:bCs/>
          <w:sz w:val="24"/>
          <w:szCs w:val="24"/>
        </w:rPr>
        <w:t>Brechon - Traditie partide politice</w:t>
      </w:r>
    </w:p>
    <w:p w14:paraId="26AA932C" w14:textId="77777777" w:rsidR="00A03FEC" w:rsidRPr="00A03FEC" w:rsidRDefault="00A03FEC" w:rsidP="00A03FEC">
      <w:pPr>
        <w:rPr>
          <w:rFonts w:ascii="Times New Roman" w:hAnsi="Times New Roman"/>
          <w:b/>
          <w:bCs/>
          <w:sz w:val="24"/>
          <w:szCs w:val="24"/>
        </w:rPr>
      </w:pPr>
    </w:p>
    <w:p w14:paraId="78DCBCF2" w14:textId="77777777" w:rsidR="00A03FEC" w:rsidRPr="00A03FEC" w:rsidRDefault="00A03FEC" w:rsidP="00A03FEC">
      <w:pPr>
        <w:rPr>
          <w:rFonts w:ascii="Times New Roman" w:hAnsi="Times New Roman"/>
          <w:sz w:val="24"/>
          <w:szCs w:val="24"/>
        </w:rPr>
      </w:pPr>
      <w:r w:rsidRPr="00A03FEC">
        <w:rPr>
          <w:rFonts w:ascii="Times New Roman" w:hAnsi="Times New Roman"/>
          <w:b/>
          <w:bCs/>
          <w:sz w:val="24"/>
          <w:szCs w:val="24"/>
        </w:rPr>
        <w:t>Seminar 4: Sisteme Electorale și Organisme Electorale</w:t>
      </w:r>
    </w:p>
    <w:p w14:paraId="4749986F" w14:textId="77777777" w:rsidR="00A03FEC" w:rsidRPr="00A03FEC" w:rsidRDefault="006205DF" w:rsidP="00A03FEC">
      <w:pPr>
        <w:rPr>
          <w:rFonts w:ascii="Times New Roman" w:hAnsi="Times New Roman"/>
          <w:sz w:val="24"/>
          <w:szCs w:val="24"/>
        </w:rPr>
      </w:pPr>
      <w:r w:rsidRPr="006205DF">
        <w:rPr>
          <w:rFonts w:ascii="Times New Roman" w:hAnsi="Times New Roman"/>
          <w:noProof/>
          <w:sz w:val="24"/>
          <w:szCs w:val="24"/>
        </w:rPr>
        <w:pict w14:anchorId="6F366BC2">
          <v:rect id="_x0000_i1026" alt="" style="width:451.3pt;height:.05pt;mso-width-percent:0;mso-height-percent:0;mso-width-percent:0;mso-height-percent:0" o:hralign="center" o:hrstd="t" o:hrnoshade="t" o:hr="t" fillcolor="#449ccc" stroked="f"/>
        </w:pict>
      </w:r>
    </w:p>
    <w:p w14:paraId="6D69B25D" w14:textId="77777777" w:rsidR="00A03FEC" w:rsidRPr="00A03FEC" w:rsidRDefault="00A03FEC" w:rsidP="00A03FEC">
      <w:pPr>
        <w:spacing w:after="0" w:line="240" w:lineRule="auto"/>
        <w:rPr>
          <w:rFonts w:ascii="Times New Roman" w:hAnsi="Times New Roman"/>
          <w:sz w:val="24"/>
          <w:szCs w:val="24"/>
        </w:rPr>
      </w:pPr>
      <w:r w:rsidRPr="00A03FEC">
        <w:rPr>
          <w:rStyle w:val="label"/>
          <w:rFonts w:ascii="Times New Roman" w:hAnsi="Times New Roman"/>
          <w:b/>
          <w:bCs/>
          <w:sz w:val="24"/>
          <w:szCs w:val="24"/>
        </w:rPr>
        <w:t>bibliografie obligatorie: (s)</w:t>
      </w:r>
    </w:p>
    <w:p w14:paraId="0AEC8409" w14:textId="77777777" w:rsidR="00A03FEC" w:rsidRPr="00A03FEC" w:rsidRDefault="00000000" w:rsidP="00A03FEC">
      <w:pPr>
        <w:numPr>
          <w:ilvl w:val="0"/>
          <w:numId w:val="21"/>
        </w:numPr>
        <w:spacing w:after="0" w:line="240" w:lineRule="auto"/>
        <w:rPr>
          <w:rFonts w:ascii="Times New Roman" w:hAnsi="Times New Roman"/>
          <w:sz w:val="24"/>
          <w:szCs w:val="24"/>
        </w:rPr>
      </w:pPr>
      <w:hyperlink r:id="rId16" w:history="1">
        <w:r w:rsidR="00A03FEC" w:rsidRPr="00A03FEC">
          <w:rPr>
            <w:rStyle w:val="Hyperlink"/>
            <w:rFonts w:ascii="Times New Roman" w:hAnsi="Times New Roman"/>
            <w:sz w:val="24"/>
            <w:szCs w:val="24"/>
          </w:rPr>
          <w:t xml:space="preserve">Lijphart - Sisteme electorale </w:t>
        </w:r>
      </w:hyperlink>
    </w:p>
    <w:p w14:paraId="2E9216A0" w14:textId="77777777" w:rsidR="00A03FEC" w:rsidRPr="00A03FEC" w:rsidRDefault="00A03FEC" w:rsidP="00A03FEC">
      <w:pPr>
        <w:numPr>
          <w:ilvl w:val="0"/>
          <w:numId w:val="21"/>
        </w:numPr>
        <w:spacing w:after="0" w:line="240" w:lineRule="auto"/>
        <w:jc w:val="both"/>
        <w:rPr>
          <w:rFonts w:ascii="Times New Roman" w:hAnsi="Times New Roman"/>
          <w:sz w:val="24"/>
          <w:szCs w:val="24"/>
        </w:rPr>
      </w:pPr>
      <w:r w:rsidRPr="00A03FEC">
        <w:rPr>
          <w:rFonts w:ascii="Times New Roman" w:hAnsi="Times New Roman"/>
          <w:sz w:val="24"/>
          <w:szCs w:val="24"/>
        </w:rPr>
        <w:t>Pirvulescu_-_Sisteme_electorale_comparate</w:t>
      </w:r>
    </w:p>
    <w:p w14:paraId="357ACB4C" w14:textId="77777777" w:rsidR="00A03FEC" w:rsidRPr="00A03FEC" w:rsidRDefault="00000000" w:rsidP="00A03FEC">
      <w:pPr>
        <w:numPr>
          <w:ilvl w:val="0"/>
          <w:numId w:val="21"/>
        </w:numPr>
        <w:spacing w:after="0" w:line="240" w:lineRule="auto"/>
        <w:rPr>
          <w:rFonts w:ascii="Times New Roman" w:hAnsi="Times New Roman"/>
          <w:sz w:val="24"/>
          <w:szCs w:val="24"/>
        </w:rPr>
      </w:pPr>
      <w:hyperlink r:id="rId17" w:history="1">
        <w:r w:rsidR="00A03FEC" w:rsidRPr="00A03FEC">
          <w:rPr>
            <w:rStyle w:val="Hyperlink"/>
            <w:rFonts w:ascii="Times New Roman" w:hAnsi="Times New Roman"/>
            <w:sz w:val="24"/>
            <w:szCs w:val="24"/>
          </w:rPr>
          <w:t xml:space="preserve">Shugart, Taagepera - Designing electoral systems </w:t>
        </w:r>
      </w:hyperlink>
    </w:p>
    <w:p w14:paraId="42D5EDEA" w14:textId="77777777" w:rsidR="00A03FEC" w:rsidRPr="00A03FEC" w:rsidRDefault="00A03FEC" w:rsidP="00A03FEC">
      <w:pPr>
        <w:spacing w:after="0" w:line="240" w:lineRule="auto"/>
        <w:rPr>
          <w:rFonts w:ascii="Times New Roman" w:hAnsi="Times New Roman"/>
          <w:sz w:val="24"/>
          <w:szCs w:val="24"/>
        </w:rPr>
      </w:pPr>
      <w:r w:rsidRPr="00A03FEC">
        <w:rPr>
          <w:rStyle w:val="label"/>
          <w:rFonts w:ascii="Times New Roman" w:hAnsi="Times New Roman"/>
          <w:b/>
          <w:bCs/>
          <w:sz w:val="24"/>
          <w:szCs w:val="24"/>
        </w:rPr>
        <w:t>bibliografie opțională: (s)</w:t>
      </w:r>
    </w:p>
    <w:p w14:paraId="2414F28A" w14:textId="77777777" w:rsidR="00A03FEC" w:rsidRPr="00A03FEC" w:rsidRDefault="00000000" w:rsidP="00A03FEC">
      <w:pPr>
        <w:numPr>
          <w:ilvl w:val="0"/>
          <w:numId w:val="21"/>
        </w:numPr>
        <w:spacing w:after="0" w:line="240" w:lineRule="auto"/>
        <w:rPr>
          <w:rFonts w:ascii="Times New Roman" w:hAnsi="Times New Roman"/>
          <w:sz w:val="24"/>
          <w:szCs w:val="24"/>
        </w:rPr>
      </w:pPr>
      <w:hyperlink r:id="rId18" w:history="1">
        <w:r w:rsidR="00A03FEC" w:rsidRPr="00A03FEC">
          <w:rPr>
            <w:rStyle w:val="Hyperlink"/>
            <w:rFonts w:ascii="Times New Roman" w:hAnsi="Times New Roman"/>
            <w:sz w:val="24"/>
            <w:szCs w:val="24"/>
          </w:rPr>
          <w:t xml:space="preserve">Martin - Influenta sistemelor electorale </w:t>
        </w:r>
      </w:hyperlink>
    </w:p>
    <w:p w14:paraId="52A96B61" w14:textId="77777777" w:rsidR="00A03FEC" w:rsidRPr="00A03FEC" w:rsidRDefault="00000000" w:rsidP="00A03FEC">
      <w:pPr>
        <w:numPr>
          <w:ilvl w:val="0"/>
          <w:numId w:val="21"/>
        </w:numPr>
        <w:spacing w:after="0" w:line="240" w:lineRule="auto"/>
        <w:jc w:val="both"/>
        <w:rPr>
          <w:rFonts w:ascii="Times New Roman" w:hAnsi="Times New Roman"/>
          <w:sz w:val="24"/>
          <w:szCs w:val="24"/>
        </w:rPr>
      </w:pPr>
      <w:hyperlink r:id="rId19" w:history="1">
        <w:r w:rsidR="00A03FEC" w:rsidRPr="00A03FEC">
          <w:rPr>
            <w:rStyle w:val="Hyperlink"/>
            <w:rFonts w:ascii="Times New Roman" w:hAnsi="Times New Roman"/>
            <w:sz w:val="24"/>
            <w:szCs w:val="24"/>
          </w:rPr>
          <w:t xml:space="preserve">Adams - Legislative Effects of Single-Member Vs. Multi-Member Districts </w:t>
        </w:r>
      </w:hyperlink>
      <w:r w:rsidR="00A03FEC" w:rsidRPr="00A03FEC">
        <w:rPr>
          <w:rFonts w:ascii="Times New Roman" w:hAnsi="Times New Roman"/>
          <w:sz w:val="24"/>
          <w:szCs w:val="24"/>
        </w:rPr>
        <w:t xml:space="preserve"> </w:t>
      </w:r>
    </w:p>
    <w:p w14:paraId="48893A82" w14:textId="77777777" w:rsidR="00A03FEC" w:rsidRPr="00A03FEC" w:rsidRDefault="00A03FEC" w:rsidP="00A03FEC">
      <w:pPr>
        <w:numPr>
          <w:ilvl w:val="0"/>
          <w:numId w:val="21"/>
        </w:numPr>
        <w:spacing w:after="0" w:line="240" w:lineRule="auto"/>
        <w:jc w:val="both"/>
        <w:rPr>
          <w:rFonts w:ascii="Times New Roman" w:hAnsi="Times New Roman"/>
          <w:sz w:val="24"/>
          <w:szCs w:val="24"/>
        </w:rPr>
      </w:pPr>
      <w:r w:rsidRPr="00A03FEC">
        <w:rPr>
          <w:rFonts w:ascii="Times New Roman" w:hAnsi="Times New Roman"/>
          <w:sz w:val="24"/>
          <w:szCs w:val="24"/>
        </w:rPr>
        <w:t xml:space="preserve">Sorescu, A., Todor, A., 25+2 modele electorale – III - Organisme electorale – disponibil la: </w:t>
      </w:r>
      <w:hyperlink r:id="rId20" w:history="1">
        <w:r w:rsidRPr="00A03FEC">
          <w:rPr>
            <w:rStyle w:val="Hyperlink"/>
            <w:rFonts w:ascii="Times New Roman" w:hAnsi="Times New Roman"/>
            <w:sz w:val="24"/>
            <w:szCs w:val="24"/>
          </w:rPr>
          <w:t>https://www.academia.edu/11985470/25_2_modele_electorale_-_III_-_Organisme_electorale</w:t>
        </w:r>
      </w:hyperlink>
    </w:p>
    <w:p w14:paraId="53967800" w14:textId="77777777" w:rsidR="00A03FEC" w:rsidRPr="00A03FEC" w:rsidRDefault="00000000" w:rsidP="00A03FEC">
      <w:pPr>
        <w:numPr>
          <w:ilvl w:val="0"/>
          <w:numId w:val="21"/>
        </w:numPr>
        <w:spacing w:after="0" w:line="240" w:lineRule="auto"/>
        <w:rPr>
          <w:rFonts w:ascii="Times New Roman" w:hAnsi="Times New Roman"/>
          <w:sz w:val="24"/>
          <w:szCs w:val="24"/>
        </w:rPr>
      </w:pPr>
      <w:hyperlink r:id="rId21" w:history="1">
        <w:r w:rsidR="00A03FEC" w:rsidRPr="00A03FEC">
          <w:rPr>
            <w:rStyle w:val="Hyperlink"/>
            <w:rFonts w:ascii="Times New Roman" w:hAnsi="Times New Roman"/>
            <w:sz w:val="24"/>
            <w:szCs w:val="24"/>
          </w:rPr>
          <w:t xml:space="preserve">Martin - Democratiile reprezentative </w:t>
        </w:r>
      </w:hyperlink>
      <w:r w:rsidR="00A03FEC" w:rsidRPr="00A03FEC">
        <w:rPr>
          <w:rFonts w:ascii="Times New Roman" w:hAnsi="Times New Roman"/>
          <w:sz w:val="24"/>
          <w:szCs w:val="24"/>
        </w:rPr>
        <w:t xml:space="preserve"> </w:t>
      </w:r>
    </w:p>
    <w:p w14:paraId="4E866B9F" w14:textId="77777777" w:rsidR="00A03FEC" w:rsidRPr="00A03FEC" w:rsidRDefault="00A03FEC" w:rsidP="00A03FEC">
      <w:pPr>
        <w:numPr>
          <w:ilvl w:val="0"/>
          <w:numId w:val="21"/>
        </w:numPr>
        <w:spacing w:after="0" w:line="240" w:lineRule="auto"/>
        <w:rPr>
          <w:rFonts w:ascii="Times New Roman" w:hAnsi="Times New Roman"/>
          <w:sz w:val="24"/>
          <w:szCs w:val="24"/>
        </w:rPr>
      </w:pPr>
      <w:r w:rsidRPr="00A03FEC">
        <w:rPr>
          <w:rFonts w:ascii="Times New Roman" w:hAnsi="Times New Roman"/>
          <w:sz w:val="24"/>
          <w:szCs w:val="24"/>
        </w:rPr>
        <w:t>Pirvulescu_-_Sisteme_de_Partide_in_Estul_Europei</w:t>
      </w:r>
    </w:p>
    <w:p w14:paraId="15DB8184" w14:textId="77777777" w:rsidR="00A03FEC" w:rsidRPr="00A03FEC" w:rsidRDefault="00000000" w:rsidP="00A03FEC">
      <w:pPr>
        <w:numPr>
          <w:ilvl w:val="0"/>
          <w:numId w:val="21"/>
        </w:numPr>
        <w:spacing w:after="0" w:line="240" w:lineRule="auto"/>
        <w:rPr>
          <w:rFonts w:ascii="Times New Roman" w:hAnsi="Times New Roman"/>
          <w:sz w:val="24"/>
          <w:szCs w:val="24"/>
        </w:rPr>
      </w:pPr>
      <w:hyperlink r:id="rId22" w:history="1">
        <w:r w:rsidR="00A03FEC" w:rsidRPr="00A03FEC">
          <w:rPr>
            <w:rStyle w:val="Hyperlink"/>
            <w:rFonts w:ascii="Times New Roman" w:hAnsi="Times New Roman"/>
            <w:sz w:val="24"/>
            <w:szCs w:val="24"/>
          </w:rPr>
          <w:t>https://www.researchgate.net/publication/331198737_Analiza_pozitionarii_competitorilor_politicipe_dimensiunile_de_conflict_relevante_la_nivelul_UE_in_contextul_europarlamentarelor_din_2014_Sfera_Politicii_VOLUM_XXII_4-5_180-181_IUL-OCT_2014_1</w:t>
        </w:r>
      </w:hyperlink>
    </w:p>
    <w:p w14:paraId="210454C2" w14:textId="77777777" w:rsidR="00A03FEC" w:rsidRPr="00A03FEC" w:rsidRDefault="00000000" w:rsidP="00A03FEC">
      <w:pPr>
        <w:numPr>
          <w:ilvl w:val="0"/>
          <w:numId w:val="21"/>
        </w:numPr>
        <w:spacing w:after="0" w:line="240" w:lineRule="auto"/>
        <w:rPr>
          <w:rFonts w:ascii="Times New Roman" w:hAnsi="Times New Roman"/>
          <w:sz w:val="24"/>
          <w:szCs w:val="24"/>
        </w:rPr>
      </w:pPr>
      <w:hyperlink r:id="rId23" w:history="1">
        <w:r w:rsidR="00A03FEC" w:rsidRPr="00A03FEC">
          <w:rPr>
            <w:rStyle w:val="Hyperlink"/>
            <w:rFonts w:ascii="Times New Roman" w:hAnsi="Times New Roman"/>
            <w:sz w:val="24"/>
            <w:szCs w:val="24"/>
          </w:rPr>
          <w:t>https://www.researchgate.net/publication/313836980_Oportunitati_si_amenintari_in_contextul_schimbarii_legislatiei_electorale_in_Romania</w:t>
        </w:r>
      </w:hyperlink>
    </w:p>
    <w:p w14:paraId="3E346BF8" w14:textId="77777777" w:rsidR="00A03FEC" w:rsidRPr="00A03FEC" w:rsidRDefault="00A03FEC" w:rsidP="00A03FEC">
      <w:pPr>
        <w:rPr>
          <w:rFonts w:ascii="Times New Roman" w:hAnsi="Times New Roman"/>
          <w:sz w:val="24"/>
          <w:szCs w:val="24"/>
        </w:rPr>
      </w:pPr>
    </w:p>
    <w:p w14:paraId="7C1EEC98" w14:textId="77777777" w:rsidR="00A03FEC" w:rsidRPr="00A03FEC" w:rsidRDefault="00A03FEC" w:rsidP="00A03FEC">
      <w:pPr>
        <w:ind w:left="-360" w:firstLine="360"/>
        <w:rPr>
          <w:rFonts w:ascii="Times New Roman" w:hAnsi="Times New Roman"/>
          <w:color w:val="C00000"/>
          <w:sz w:val="24"/>
          <w:szCs w:val="24"/>
        </w:rPr>
      </w:pPr>
      <w:r w:rsidRPr="00A03FEC">
        <w:rPr>
          <w:rFonts w:ascii="Times New Roman" w:hAnsi="Times New Roman"/>
          <w:b/>
          <w:bCs/>
          <w:sz w:val="24"/>
          <w:szCs w:val="24"/>
        </w:rPr>
        <w:t xml:space="preserve">Seminar 5: Relații executiv-legislativ și rolul instituției prezidențiale </w:t>
      </w:r>
      <w:r w:rsidRPr="00A03FEC">
        <w:rPr>
          <w:rFonts w:ascii="Times New Roman" w:hAnsi="Times New Roman"/>
          <w:b/>
          <w:bCs/>
          <w:color w:val="C00000"/>
          <w:sz w:val="24"/>
          <w:szCs w:val="24"/>
        </w:rPr>
        <w:t>(testul nr. 2, 20 de minute la finalul seminarului, din textele obligatorii pentru seminariile 4 si 5)</w:t>
      </w:r>
    </w:p>
    <w:p w14:paraId="49678BD0" w14:textId="77777777" w:rsidR="00A03FEC" w:rsidRPr="00A03FEC" w:rsidRDefault="006205DF" w:rsidP="00A03FEC">
      <w:pPr>
        <w:rPr>
          <w:rFonts w:ascii="Times New Roman" w:hAnsi="Times New Roman"/>
          <w:sz w:val="24"/>
          <w:szCs w:val="24"/>
        </w:rPr>
      </w:pPr>
      <w:r w:rsidRPr="006205DF">
        <w:rPr>
          <w:rFonts w:ascii="Times New Roman" w:hAnsi="Times New Roman"/>
          <w:noProof/>
          <w:sz w:val="24"/>
          <w:szCs w:val="24"/>
        </w:rPr>
        <w:pict w14:anchorId="0BF4109D">
          <v:rect id="_x0000_i1025" alt="" style="width:451.3pt;height:.05pt;mso-width-percent:0;mso-height-percent:0;mso-width-percent:0;mso-height-percent:0" o:hralign="center" o:hrstd="t" o:hrnoshade="t" o:hr="t" fillcolor="#449ccc" stroked="f"/>
        </w:pict>
      </w:r>
    </w:p>
    <w:p w14:paraId="246B8980" w14:textId="77777777" w:rsidR="00A03FEC" w:rsidRPr="00A03FEC" w:rsidRDefault="00A03FEC" w:rsidP="00A03FEC">
      <w:pPr>
        <w:spacing w:after="0" w:line="240" w:lineRule="auto"/>
        <w:rPr>
          <w:rStyle w:val="label"/>
          <w:rFonts w:ascii="Times New Roman" w:hAnsi="Times New Roman"/>
          <w:sz w:val="24"/>
          <w:szCs w:val="24"/>
        </w:rPr>
      </w:pPr>
      <w:r w:rsidRPr="00A03FEC">
        <w:rPr>
          <w:rStyle w:val="label"/>
          <w:rFonts w:ascii="Times New Roman" w:hAnsi="Times New Roman"/>
          <w:b/>
          <w:bCs/>
          <w:sz w:val="24"/>
          <w:szCs w:val="24"/>
        </w:rPr>
        <w:t>bibliografie obligatorie: (s)</w:t>
      </w:r>
    </w:p>
    <w:p w14:paraId="4C86AC4C" w14:textId="77777777" w:rsidR="00A03FEC" w:rsidRPr="00A03FEC" w:rsidRDefault="00000000" w:rsidP="00A03FEC">
      <w:pPr>
        <w:numPr>
          <w:ilvl w:val="0"/>
          <w:numId w:val="19"/>
        </w:numPr>
        <w:tabs>
          <w:tab w:val="clear" w:pos="720"/>
          <w:tab w:val="num" w:pos="360"/>
        </w:tabs>
        <w:spacing w:after="0" w:line="240" w:lineRule="auto"/>
        <w:ind w:left="360" w:firstLine="66"/>
        <w:rPr>
          <w:rFonts w:ascii="Times New Roman" w:hAnsi="Times New Roman"/>
          <w:sz w:val="24"/>
          <w:szCs w:val="24"/>
        </w:rPr>
      </w:pPr>
      <w:hyperlink r:id="rId24" w:history="1">
        <w:r w:rsidR="00A03FEC" w:rsidRPr="00A03FEC">
          <w:rPr>
            <w:rStyle w:val="Hyperlink"/>
            <w:rFonts w:ascii="Times New Roman" w:hAnsi="Times New Roman"/>
            <w:sz w:val="24"/>
            <w:szCs w:val="24"/>
          </w:rPr>
          <w:t xml:space="preserve">Lijphart - Relatiile executiv legislativ </w:t>
        </w:r>
      </w:hyperlink>
      <w:r w:rsidR="00A03FEC" w:rsidRPr="00A03FEC">
        <w:rPr>
          <w:rFonts w:ascii="Times New Roman" w:hAnsi="Times New Roman"/>
          <w:sz w:val="24"/>
          <w:szCs w:val="24"/>
        </w:rPr>
        <w:t xml:space="preserve"> </w:t>
      </w:r>
    </w:p>
    <w:p w14:paraId="658CAD4F" w14:textId="77777777" w:rsidR="00A03FEC" w:rsidRPr="00A03FEC" w:rsidRDefault="00A03FEC" w:rsidP="00A03FEC">
      <w:pPr>
        <w:numPr>
          <w:ilvl w:val="0"/>
          <w:numId w:val="19"/>
        </w:numPr>
        <w:tabs>
          <w:tab w:val="clear" w:pos="720"/>
          <w:tab w:val="num" w:pos="360"/>
        </w:tabs>
        <w:spacing w:after="0" w:line="240" w:lineRule="auto"/>
        <w:ind w:left="360" w:firstLine="66"/>
        <w:rPr>
          <w:rFonts w:ascii="Times New Roman" w:hAnsi="Times New Roman"/>
          <w:sz w:val="24"/>
          <w:szCs w:val="24"/>
        </w:rPr>
      </w:pPr>
      <w:r w:rsidRPr="00A03FEC">
        <w:rPr>
          <w:rFonts w:ascii="Times New Roman" w:hAnsi="Times New Roman"/>
          <w:sz w:val="24"/>
          <w:szCs w:val="24"/>
        </w:rPr>
        <w:t>Bogdan Dima - Sisteme de guvernare in democratiile din Centrul si Sud-Estul Europei</w:t>
      </w:r>
    </w:p>
    <w:p w14:paraId="60E19766" w14:textId="77777777" w:rsidR="00A03FEC" w:rsidRPr="00A03FEC" w:rsidRDefault="00A03FEC" w:rsidP="00A03FEC">
      <w:pPr>
        <w:spacing w:after="0" w:line="240" w:lineRule="auto"/>
        <w:rPr>
          <w:rStyle w:val="label"/>
          <w:rFonts w:ascii="Times New Roman" w:hAnsi="Times New Roman"/>
          <w:sz w:val="24"/>
          <w:szCs w:val="24"/>
        </w:rPr>
      </w:pPr>
      <w:r w:rsidRPr="00A03FEC">
        <w:rPr>
          <w:rStyle w:val="label"/>
          <w:rFonts w:ascii="Times New Roman" w:hAnsi="Times New Roman"/>
          <w:b/>
          <w:bCs/>
          <w:sz w:val="24"/>
          <w:szCs w:val="24"/>
        </w:rPr>
        <w:t>bibliografie opțională: (s)</w:t>
      </w:r>
    </w:p>
    <w:p w14:paraId="497A0CE1" w14:textId="77777777" w:rsidR="00A03FEC" w:rsidRPr="00A03FEC" w:rsidRDefault="00A03FEC" w:rsidP="00A03FEC">
      <w:pPr>
        <w:pStyle w:val="ListParagraph"/>
        <w:numPr>
          <w:ilvl w:val="0"/>
          <w:numId w:val="19"/>
        </w:numPr>
        <w:tabs>
          <w:tab w:val="clear" w:pos="720"/>
          <w:tab w:val="num" w:pos="360"/>
        </w:tabs>
        <w:spacing w:after="0" w:line="240" w:lineRule="auto"/>
        <w:ind w:left="360" w:firstLine="66"/>
        <w:contextualSpacing w:val="0"/>
        <w:jc w:val="both"/>
        <w:rPr>
          <w:rFonts w:ascii="Times New Roman" w:hAnsi="Times New Roman"/>
          <w:sz w:val="24"/>
          <w:szCs w:val="24"/>
        </w:rPr>
      </w:pPr>
      <w:r w:rsidRPr="00A03FEC">
        <w:rPr>
          <w:rFonts w:ascii="Times New Roman" w:hAnsi="Times New Roman"/>
          <w:sz w:val="24"/>
          <w:szCs w:val="24"/>
        </w:rPr>
        <w:t xml:space="preserve">Reforma constituțională în România – Teme de dezbateri și propuneri - </w:t>
      </w:r>
      <w:r w:rsidRPr="00A03FEC">
        <w:rPr>
          <w:rStyle w:val="label"/>
          <w:rFonts w:ascii="Times New Roman" w:hAnsi="Times New Roman"/>
          <w:bCs/>
          <w:sz w:val="24"/>
          <w:szCs w:val="24"/>
        </w:rPr>
        <w:t xml:space="preserve">pag 9-13. Accesibil la: </w:t>
      </w:r>
      <w:hyperlink r:id="rId25" w:history="1">
        <w:r w:rsidRPr="00A03FEC">
          <w:rPr>
            <w:rStyle w:val="Hyperlink"/>
            <w:rFonts w:ascii="Times New Roman" w:hAnsi="Times New Roman"/>
            <w:sz w:val="24"/>
            <w:szCs w:val="24"/>
          </w:rPr>
          <w:t>https://www.academia.edu/11985402/Reforma_constitutionala_in_Romania_-_Teme_dezbateri_si_propuneri</w:t>
        </w:r>
      </w:hyperlink>
    </w:p>
    <w:p w14:paraId="6A4CF1FF" w14:textId="77777777" w:rsidR="00A03FEC" w:rsidRPr="00A03FEC" w:rsidRDefault="00A03FEC" w:rsidP="00A03FEC">
      <w:pPr>
        <w:pStyle w:val="ListParagraph"/>
        <w:numPr>
          <w:ilvl w:val="0"/>
          <w:numId w:val="19"/>
        </w:numPr>
        <w:tabs>
          <w:tab w:val="clear" w:pos="720"/>
          <w:tab w:val="num" w:pos="360"/>
        </w:tabs>
        <w:spacing w:after="0" w:line="240" w:lineRule="auto"/>
        <w:ind w:left="360" w:firstLine="66"/>
        <w:contextualSpacing w:val="0"/>
        <w:jc w:val="both"/>
        <w:rPr>
          <w:rStyle w:val="Hyperlink"/>
          <w:rFonts w:ascii="Times New Roman" w:hAnsi="Times New Roman"/>
          <w:sz w:val="24"/>
          <w:szCs w:val="24"/>
        </w:rPr>
      </w:pPr>
      <w:r w:rsidRPr="00A03FEC">
        <w:rPr>
          <w:rStyle w:val="label"/>
          <w:rFonts w:ascii="Times New Roman" w:hAnsi="Times New Roman"/>
          <w:bCs/>
          <w:sz w:val="24"/>
          <w:szCs w:val="24"/>
        </w:rPr>
        <w:t xml:space="preserve">Raportul Forumului Constituțional – Cap 8. Reconfigurarea și reechilibrarea relațiilor dintre Parlament, Președinte și Guvern. Accesibil la: </w:t>
      </w:r>
      <w:hyperlink r:id="rId26" w:history="1">
        <w:r w:rsidRPr="00A03FEC">
          <w:rPr>
            <w:rStyle w:val="Hyperlink"/>
            <w:rFonts w:ascii="Times New Roman" w:hAnsi="Times New Roman"/>
            <w:sz w:val="24"/>
            <w:szCs w:val="24"/>
          </w:rPr>
          <w:t>https://www.academia.edu/18198530/Raportul_Forumului_Constitutional_2013</w:t>
        </w:r>
      </w:hyperlink>
    </w:p>
    <w:p w14:paraId="24ECB0CF" w14:textId="77777777" w:rsidR="00A03FEC" w:rsidRPr="00A03FEC" w:rsidRDefault="00A03FEC" w:rsidP="00A03FEC">
      <w:pPr>
        <w:pStyle w:val="ListParagraph"/>
        <w:numPr>
          <w:ilvl w:val="0"/>
          <w:numId w:val="19"/>
        </w:numPr>
        <w:tabs>
          <w:tab w:val="clear" w:pos="720"/>
          <w:tab w:val="num" w:pos="360"/>
        </w:tabs>
        <w:spacing w:after="0" w:line="240" w:lineRule="auto"/>
        <w:ind w:left="360" w:firstLine="66"/>
        <w:contextualSpacing w:val="0"/>
        <w:jc w:val="both"/>
        <w:rPr>
          <w:rFonts w:ascii="Times New Roman" w:hAnsi="Times New Roman"/>
          <w:sz w:val="24"/>
          <w:szCs w:val="24"/>
        </w:rPr>
      </w:pPr>
      <w:r w:rsidRPr="00A03FEC">
        <w:rPr>
          <w:rFonts w:ascii="Times New Roman" w:hAnsi="Times New Roman"/>
          <w:sz w:val="24"/>
          <w:szCs w:val="24"/>
        </w:rPr>
        <w:t>Mair - Representative government in modern Europe: partea 1</w:t>
      </w:r>
    </w:p>
    <w:p w14:paraId="2747C1A1" w14:textId="77777777" w:rsidR="00A03FEC" w:rsidRPr="00A03FEC" w:rsidRDefault="00A03FEC" w:rsidP="00A03FEC">
      <w:pPr>
        <w:pStyle w:val="ListParagraph"/>
        <w:numPr>
          <w:ilvl w:val="0"/>
          <w:numId w:val="19"/>
        </w:numPr>
        <w:tabs>
          <w:tab w:val="clear" w:pos="720"/>
          <w:tab w:val="num" w:pos="360"/>
        </w:tabs>
        <w:spacing w:after="0" w:line="240" w:lineRule="auto"/>
        <w:ind w:left="360" w:firstLine="66"/>
        <w:contextualSpacing w:val="0"/>
        <w:jc w:val="both"/>
        <w:rPr>
          <w:rFonts w:ascii="Times New Roman" w:hAnsi="Times New Roman"/>
          <w:sz w:val="24"/>
          <w:szCs w:val="24"/>
        </w:rPr>
      </w:pPr>
      <w:r w:rsidRPr="00A03FEC">
        <w:rPr>
          <w:rFonts w:ascii="Times New Roman" w:hAnsi="Times New Roman"/>
          <w:sz w:val="24"/>
          <w:szCs w:val="24"/>
        </w:rPr>
        <w:t>Mair - Representative government in modern Europe: partea 2</w:t>
      </w:r>
    </w:p>
    <w:p w14:paraId="06DBFB75" w14:textId="77777777" w:rsidR="00A03FEC" w:rsidRPr="00A03FEC" w:rsidRDefault="00A03FEC" w:rsidP="00A03FEC">
      <w:pPr>
        <w:pStyle w:val="ListParagraph"/>
        <w:numPr>
          <w:ilvl w:val="0"/>
          <w:numId w:val="19"/>
        </w:numPr>
        <w:tabs>
          <w:tab w:val="clear" w:pos="720"/>
          <w:tab w:val="num" w:pos="360"/>
        </w:tabs>
        <w:spacing w:after="0" w:line="240" w:lineRule="auto"/>
        <w:ind w:left="360" w:firstLine="66"/>
        <w:contextualSpacing w:val="0"/>
        <w:jc w:val="both"/>
        <w:rPr>
          <w:rFonts w:ascii="Times New Roman" w:hAnsi="Times New Roman"/>
          <w:sz w:val="24"/>
          <w:szCs w:val="24"/>
        </w:rPr>
      </w:pPr>
      <w:r w:rsidRPr="00A03FEC">
        <w:rPr>
          <w:rFonts w:ascii="Times New Roman" w:hAnsi="Times New Roman"/>
          <w:sz w:val="24"/>
          <w:szCs w:val="24"/>
        </w:rPr>
        <w:t>Mair - Representative government in modern Europe: partea 3</w:t>
      </w:r>
    </w:p>
    <w:p w14:paraId="404A734C" w14:textId="77777777" w:rsidR="00A03FEC" w:rsidRPr="00A03FEC" w:rsidRDefault="00A03FEC" w:rsidP="00A03FEC">
      <w:pPr>
        <w:pStyle w:val="ListParagraph"/>
        <w:numPr>
          <w:ilvl w:val="0"/>
          <w:numId w:val="19"/>
        </w:numPr>
        <w:tabs>
          <w:tab w:val="clear" w:pos="720"/>
          <w:tab w:val="num" w:pos="360"/>
        </w:tabs>
        <w:spacing w:after="0" w:line="240" w:lineRule="auto"/>
        <w:ind w:left="360" w:firstLine="66"/>
        <w:contextualSpacing w:val="0"/>
        <w:jc w:val="both"/>
        <w:rPr>
          <w:rFonts w:ascii="Times New Roman" w:hAnsi="Times New Roman"/>
          <w:sz w:val="24"/>
          <w:szCs w:val="24"/>
        </w:rPr>
      </w:pPr>
      <w:r w:rsidRPr="00A03FEC">
        <w:rPr>
          <w:rFonts w:ascii="Times New Roman" w:hAnsi="Times New Roman"/>
          <w:sz w:val="24"/>
          <w:szCs w:val="24"/>
        </w:rPr>
        <w:t>Mair - Representative government in modern Europe: partea 4</w:t>
      </w:r>
    </w:p>
    <w:p w14:paraId="03360281" w14:textId="77777777" w:rsidR="00A03FEC" w:rsidRPr="00A03FEC" w:rsidRDefault="00A03FEC" w:rsidP="00A03FEC">
      <w:pPr>
        <w:pStyle w:val="ListParagraph"/>
        <w:numPr>
          <w:ilvl w:val="0"/>
          <w:numId w:val="19"/>
        </w:numPr>
        <w:tabs>
          <w:tab w:val="clear" w:pos="720"/>
          <w:tab w:val="num" w:pos="360"/>
        </w:tabs>
        <w:spacing w:after="0" w:line="240" w:lineRule="auto"/>
        <w:ind w:left="360" w:firstLine="66"/>
        <w:contextualSpacing w:val="0"/>
        <w:jc w:val="both"/>
        <w:rPr>
          <w:rFonts w:ascii="Times New Roman" w:hAnsi="Times New Roman"/>
          <w:sz w:val="24"/>
          <w:szCs w:val="24"/>
        </w:rPr>
      </w:pPr>
      <w:r w:rsidRPr="00A03FEC">
        <w:rPr>
          <w:rFonts w:ascii="Times New Roman" w:hAnsi="Times New Roman"/>
          <w:sz w:val="24"/>
          <w:szCs w:val="24"/>
        </w:rPr>
        <w:t>Mair - Representative government in modern Europe: partea 5</w:t>
      </w:r>
    </w:p>
    <w:p w14:paraId="4A0AC4D0" w14:textId="77777777" w:rsidR="00A03FEC" w:rsidRPr="00A03FEC" w:rsidRDefault="00A03FEC" w:rsidP="00A03FEC">
      <w:pPr>
        <w:pStyle w:val="ListParagraph"/>
        <w:numPr>
          <w:ilvl w:val="0"/>
          <w:numId w:val="19"/>
        </w:numPr>
        <w:tabs>
          <w:tab w:val="clear" w:pos="720"/>
          <w:tab w:val="num" w:pos="360"/>
        </w:tabs>
        <w:spacing w:after="0" w:line="240" w:lineRule="auto"/>
        <w:ind w:left="360" w:firstLine="66"/>
        <w:contextualSpacing w:val="0"/>
        <w:jc w:val="both"/>
        <w:rPr>
          <w:rFonts w:ascii="Times New Roman" w:hAnsi="Times New Roman"/>
          <w:sz w:val="24"/>
          <w:szCs w:val="24"/>
        </w:rPr>
      </w:pPr>
      <w:r w:rsidRPr="00A03FEC">
        <w:rPr>
          <w:rFonts w:ascii="Times New Roman" w:hAnsi="Times New Roman"/>
          <w:sz w:val="24"/>
          <w:szCs w:val="24"/>
        </w:rPr>
        <w:t>Mair - Representative government in modern Europe: partea 6</w:t>
      </w:r>
    </w:p>
    <w:p w14:paraId="1A2D3104" w14:textId="77777777" w:rsidR="00A03FEC" w:rsidRPr="00A03FEC" w:rsidRDefault="00A03FEC" w:rsidP="00A03FEC">
      <w:pPr>
        <w:rPr>
          <w:rFonts w:ascii="Times New Roman" w:hAnsi="Times New Roman"/>
          <w:b/>
          <w:bCs/>
          <w:sz w:val="24"/>
          <w:szCs w:val="24"/>
        </w:rPr>
      </w:pPr>
    </w:p>
    <w:p w14:paraId="52BE1B94" w14:textId="77777777" w:rsidR="00A03FEC" w:rsidRPr="00A03FEC" w:rsidRDefault="00A03FEC" w:rsidP="00A03FEC">
      <w:pPr>
        <w:rPr>
          <w:rFonts w:ascii="Times New Roman" w:hAnsi="Times New Roman"/>
          <w:sz w:val="24"/>
          <w:szCs w:val="24"/>
        </w:rPr>
      </w:pPr>
      <w:r w:rsidRPr="00A03FEC">
        <w:rPr>
          <w:rFonts w:ascii="Times New Roman" w:hAnsi="Times New Roman"/>
          <w:b/>
          <w:bCs/>
          <w:sz w:val="24"/>
          <w:szCs w:val="24"/>
        </w:rPr>
        <w:t xml:space="preserve">Seminar 6: </w:t>
      </w:r>
      <w:r w:rsidRPr="00A03FEC">
        <w:rPr>
          <w:rFonts w:ascii="Times New Roman" w:hAnsi="Times New Roman"/>
          <w:b/>
          <w:sz w:val="24"/>
          <w:szCs w:val="24"/>
        </w:rPr>
        <w:t xml:space="preserve">Puterea legislativă și </w:t>
      </w:r>
      <w:r w:rsidRPr="00A03FEC">
        <w:rPr>
          <w:rFonts w:ascii="Times New Roman" w:hAnsi="Times New Roman"/>
          <w:b/>
          <w:bCs/>
          <w:sz w:val="24"/>
          <w:szCs w:val="24"/>
        </w:rPr>
        <w:t xml:space="preserve">puterea executivă </w:t>
      </w:r>
    </w:p>
    <w:p w14:paraId="6234CE49" w14:textId="77777777" w:rsidR="00A03FEC" w:rsidRPr="00A03FEC" w:rsidRDefault="00A03FEC" w:rsidP="00A03FEC">
      <w:pPr>
        <w:spacing w:after="0" w:line="240" w:lineRule="auto"/>
        <w:rPr>
          <w:rStyle w:val="label"/>
          <w:rFonts w:ascii="Times New Roman" w:hAnsi="Times New Roman"/>
          <w:sz w:val="24"/>
          <w:szCs w:val="24"/>
        </w:rPr>
      </w:pPr>
      <w:r w:rsidRPr="00A03FEC">
        <w:rPr>
          <w:rStyle w:val="label"/>
          <w:rFonts w:ascii="Times New Roman" w:hAnsi="Times New Roman"/>
          <w:b/>
          <w:bCs/>
          <w:sz w:val="24"/>
          <w:szCs w:val="24"/>
        </w:rPr>
        <w:t>bibliografie obligatorie: (s)</w:t>
      </w:r>
    </w:p>
    <w:p w14:paraId="1EDAB857" w14:textId="77777777" w:rsidR="00A03FEC" w:rsidRPr="00A03FEC" w:rsidRDefault="00000000" w:rsidP="00A03FEC">
      <w:pPr>
        <w:numPr>
          <w:ilvl w:val="0"/>
          <w:numId w:val="20"/>
        </w:numPr>
        <w:spacing w:after="0" w:line="240" w:lineRule="auto"/>
        <w:rPr>
          <w:rStyle w:val="Hyperlink"/>
          <w:rFonts w:ascii="Times New Roman" w:hAnsi="Times New Roman"/>
          <w:sz w:val="24"/>
          <w:szCs w:val="24"/>
        </w:rPr>
      </w:pPr>
      <w:hyperlink r:id="rId27" w:history="1">
        <w:r w:rsidR="00A03FEC" w:rsidRPr="00A03FEC">
          <w:rPr>
            <w:rStyle w:val="Hyperlink"/>
            <w:rFonts w:ascii="Times New Roman" w:hAnsi="Times New Roman"/>
            <w:sz w:val="24"/>
            <w:szCs w:val="24"/>
          </w:rPr>
          <w:t xml:space="preserve">Lijphart – Cabinetele </w:t>
        </w:r>
      </w:hyperlink>
    </w:p>
    <w:p w14:paraId="47DE91B6" w14:textId="77777777" w:rsidR="00A03FEC" w:rsidRPr="00A03FEC" w:rsidRDefault="00000000" w:rsidP="00A03FEC">
      <w:pPr>
        <w:numPr>
          <w:ilvl w:val="0"/>
          <w:numId w:val="20"/>
        </w:numPr>
        <w:spacing w:after="0" w:line="240" w:lineRule="auto"/>
        <w:rPr>
          <w:rFonts w:ascii="Times New Roman" w:hAnsi="Times New Roman"/>
          <w:sz w:val="24"/>
          <w:szCs w:val="24"/>
        </w:rPr>
      </w:pPr>
      <w:hyperlink r:id="rId28" w:history="1">
        <w:r w:rsidR="00A03FEC" w:rsidRPr="00A03FEC">
          <w:rPr>
            <w:rStyle w:val="Hyperlink"/>
            <w:rFonts w:ascii="Times New Roman" w:hAnsi="Times New Roman"/>
            <w:sz w:val="24"/>
            <w:szCs w:val="24"/>
          </w:rPr>
          <w:t>https://www.washingtonpost.com/politics/2019/07/23/across-europe-coalition-governments-are-hurting-political-parties-that-join-them/</w:t>
        </w:r>
      </w:hyperlink>
      <w:r w:rsidR="00A03FEC" w:rsidRPr="00A03FEC">
        <w:rPr>
          <w:rFonts w:ascii="Times New Roman" w:hAnsi="Times New Roman"/>
          <w:sz w:val="24"/>
          <w:szCs w:val="24"/>
        </w:rPr>
        <w:t xml:space="preserve"> </w:t>
      </w:r>
    </w:p>
    <w:p w14:paraId="4088BE1F" w14:textId="77777777" w:rsidR="00A03FEC" w:rsidRPr="00A03FEC" w:rsidRDefault="00A03FEC" w:rsidP="00A03FEC">
      <w:pPr>
        <w:spacing w:after="0" w:line="240" w:lineRule="auto"/>
        <w:rPr>
          <w:rStyle w:val="label"/>
          <w:rFonts w:ascii="Times New Roman" w:hAnsi="Times New Roman"/>
          <w:sz w:val="24"/>
          <w:szCs w:val="24"/>
        </w:rPr>
      </w:pPr>
      <w:r w:rsidRPr="00A03FEC">
        <w:rPr>
          <w:rStyle w:val="label"/>
          <w:rFonts w:ascii="Times New Roman" w:hAnsi="Times New Roman"/>
          <w:b/>
          <w:bCs/>
          <w:sz w:val="24"/>
          <w:szCs w:val="24"/>
        </w:rPr>
        <w:t>bibliografie opțională: (s)</w:t>
      </w:r>
    </w:p>
    <w:p w14:paraId="58F27E48" w14:textId="77777777" w:rsidR="00A03FEC" w:rsidRPr="00A03FEC" w:rsidRDefault="00000000" w:rsidP="00A03FEC">
      <w:pPr>
        <w:pStyle w:val="ListParagraph"/>
        <w:numPr>
          <w:ilvl w:val="0"/>
          <w:numId w:val="20"/>
        </w:numPr>
        <w:spacing w:after="0" w:line="240" w:lineRule="auto"/>
        <w:contextualSpacing w:val="0"/>
        <w:rPr>
          <w:rStyle w:val="accesshide"/>
          <w:rFonts w:ascii="Times New Roman" w:hAnsi="Times New Roman"/>
          <w:sz w:val="24"/>
          <w:szCs w:val="24"/>
        </w:rPr>
      </w:pPr>
      <w:hyperlink r:id="rId29" w:history="1">
        <w:r w:rsidR="00A03FEC" w:rsidRPr="00A03FEC">
          <w:rPr>
            <w:rStyle w:val="Hyperlink"/>
            <w:rFonts w:ascii="Times New Roman" w:hAnsi="Times New Roman"/>
            <w:sz w:val="24"/>
            <w:szCs w:val="24"/>
          </w:rPr>
          <w:t xml:space="preserve">Mishler, Rose - Support for Parliaments and Regimes in the Transition toward Democracy in Eastern Europe </w:t>
        </w:r>
      </w:hyperlink>
    </w:p>
    <w:p w14:paraId="69E373E2" w14:textId="77777777" w:rsidR="00A03FEC" w:rsidRPr="00A03FEC" w:rsidRDefault="00000000" w:rsidP="00A03FEC">
      <w:pPr>
        <w:pStyle w:val="ListParagraph"/>
        <w:numPr>
          <w:ilvl w:val="0"/>
          <w:numId w:val="20"/>
        </w:numPr>
        <w:spacing w:after="0" w:line="240" w:lineRule="auto"/>
        <w:contextualSpacing w:val="0"/>
        <w:rPr>
          <w:rFonts w:ascii="Times New Roman" w:hAnsi="Times New Roman"/>
          <w:sz w:val="24"/>
          <w:szCs w:val="24"/>
        </w:rPr>
      </w:pPr>
      <w:hyperlink r:id="rId30" w:history="1">
        <w:r w:rsidR="00A03FEC" w:rsidRPr="00A03FEC">
          <w:rPr>
            <w:rStyle w:val="Hyperlink"/>
            <w:rFonts w:ascii="Times New Roman" w:hAnsi="Times New Roman"/>
            <w:sz w:val="24"/>
            <w:szCs w:val="24"/>
          </w:rPr>
          <w:t xml:space="preserve">Gallagher - The Executive </w:t>
        </w:r>
      </w:hyperlink>
    </w:p>
    <w:p w14:paraId="55E19C3D" w14:textId="77777777" w:rsidR="00A03FEC" w:rsidRPr="00A03FEC" w:rsidRDefault="00000000" w:rsidP="00A03FEC">
      <w:pPr>
        <w:numPr>
          <w:ilvl w:val="0"/>
          <w:numId w:val="20"/>
        </w:numPr>
        <w:spacing w:after="0" w:line="240" w:lineRule="auto"/>
        <w:rPr>
          <w:rStyle w:val="accesshide"/>
          <w:rFonts w:ascii="Times New Roman" w:hAnsi="Times New Roman"/>
          <w:sz w:val="24"/>
          <w:szCs w:val="24"/>
        </w:rPr>
      </w:pPr>
      <w:hyperlink r:id="rId31" w:history="1">
        <w:r w:rsidR="00A03FEC" w:rsidRPr="00A03FEC">
          <w:rPr>
            <w:rStyle w:val="Hyperlink"/>
            <w:rFonts w:ascii="Times New Roman" w:hAnsi="Times New Roman"/>
            <w:sz w:val="24"/>
            <w:szCs w:val="24"/>
          </w:rPr>
          <w:t>Gallagher - Parliaments</w:t>
        </w:r>
      </w:hyperlink>
    </w:p>
    <w:p w14:paraId="4B33A2A8" w14:textId="77777777" w:rsidR="00A03FEC" w:rsidRPr="00A03FEC" w:rsidRDefault="00A03FEC" w:rsidP="00A03FEC">
      <w:pPr>
        <w:pStyle w:val="ListParagraph"/>
        <w:numPr>
          <w:ilvl w:val="0"/>
          <w:numId w:val="20"/>
        </w:numPr>
        <w:spacing w:after="0" w:line="240" w:lineRule="auto"/>
        <w:contextualSpacing w:val="0"/>
        <w:rPr>
          <w:rFonts w:ascii="Times New Roman" w:hAnsi="Times New Roman"/>
          <w:sz w:val="24"/>
          <w:szCs w:val="24"/>
        </w:rPr>
      </w:pPr>
      <w:r w:rsidRPr="00A03FEC">
        <w:rPr>
          <w:rFonts w:ascii="Times New Roman" w:hAnsi="Times New Roman"/>
          <w:sz w:val="24"/>
          <w:szCs w:val="24"/>
        </w:rPr>
        <w:t>Mair - Representative government in modern Europe: partea 1</w:t>
      </w:r>
    </w:p>
    <w:p w14:paraId="16F3E059" w14:textId="77777777" w:rsidR="00A03FEC" w:rsidRPr="00A03FEC" w:rsidRDefault="00A03FEC" w:rsidP="00A03FEC">
      <w:pPr>
        <w:pStyle w:val="ListParagraph"/>
        <w:numPr>
          <w:ilvl w:val="0"/>
          <w:numId w:val="20"/>
        </w:numPr>
        <w:spacing w:after="0" w:line="240" w:lineRule="auto"/>
        <w:contextualSpacing w:val="0"/>
        <w:rPr>
          <w:rFonts w:ascii="Times New Roman" w:hAnsi="Times New Roman"/>
          <w:sz w:val="24"/>
          <w:szCs w:val="24"/>
        </w:rPr>
      </w:pPr>
      <w:r w:rsidRPr="00A03FEC">
        <w:rPr>
          <w:rFonts w:ascii="Times New Roman" w:hAnsi="Times New Roman"/>
          <w:sz w:val="24"/>
          <w:szCs w:val="24"/>
        </w:rPr>
        <w:t>Mair - Representative government in modern Europe: partea 2</w:t>
      </w:r>
    </w:p>
    <w:p w14:paraId="24F27D97" w14:textId="77777777" w:rsidR="00A03FEC" w:rsidRPr="00A03FEC" w:rsidRDefault="00A03FEC" w:rsidP="00A03FEC">
      <w:pPr>
        <w:pStyle w:val="ListParagraph"/>
        <w:numPr>
          <w:ilvl w:val="0"/>
          <w:numId w:val="20"/>
        </w:numPr>
        <w:spacing w:after="0" w:line="240" w:lineRule="auto"/>
        <w:contextualSpacing w:val="0"/>
        <w:rPr>
          <w:rFonts w:ascii="Times New Roman" w:hAnsi="Times New Roman"/>
          <w:sz w:val="24"/>
          <w:szCs w:val="24"/>
        </w:rPr>
      </w:pPr>
      <w:r w:rsidRPr="00A03FEC">
        <w:rPr>
          <w:rFonts w:ascii="Times New Roman" w:hAnsi="Times New Roman"/>
          <w:sz w:val="24"/>
          <w:szCs w:val="24"/>
        </w:rPr>
        <w:lastRenderedPageBreak/>
        <w:t>Mair - Representative government in modern Europe: partea 3</w:t>
      </w:r>
    </w:p>
    <w:p w14:paraId="05C8D9BC" w14:textId="77777777" w:rsidR="00A03FEC" w:rsidRPr="00A03FEC" w:rsidRDefault="00A03FEC" w:rsidP="00A03FEC">
      <w:pPr>
        <w:pStyle w:val="ListParagraph"/>
        <w:numPr>
          <w:ilvl w:val="0"/>
          <w:numId w:val="20"/>
        </w:numPr>
        <w:spacing w:after="0" w:line="240" w:lineRule="auto"/>
        <w:contextualSpacing w:val="0"/>
        <w:rPr>
          <w:rFonts w:ascii="Times New Roman" w:hAnsi="Times New Roman"/>
          <w:sz w:val="24"/>
          <w:szCs w:val="24"/>
        </w:rPr>
      </w:pPr>
      <w:r w:rsidRPr="00A03FEC">
        <w:rPr>
          <w:rFonts w:ascii="Times New Roman" w:hAnsi="Times New Roman"/>
          <w:sz w:val="24"/>
          <w:szCs w:val="24"/>
        </w:rPr>
        <w:t>Mair - Representative government in modern Europe: partea 4</w:t>
      </w:r>
    </w:p>
    <w:p w14:paraId="0555A68A" w14:textId="77777777" w:rsidR="00A03FEC" w:rsidRPr="00A03FEC" w:rsidRDefault="00A03FEC" w:rsidP="00A03FEC">
      <w:pPr>
        <w:pStyle w:val="ListParagraph"/>
        <w:numPr>
          <w:ilvl w:val="0"/>
          <w:numId w:val="20"/>
        </w:numPr>
        <w:spacing w:after="0" w:line="240" w:lineRule="auto"/>
        <w:contextualSpacing w:val="0"/>
        <w:rPr>
          <w:rFonts w:ascii="Times New Roman" w:hAnsi="Times New Roman"/>
          <w:sz w:val="24"/>
          <w:szCs w:val="24"/>
        </w:rPr>
      </w:pPr>
      <w:r w:rsidRPr="00A03FEC">
        <w:rPr>
          <w:rFonts w:ascii="Times New Roman" w:hAnsi="Times New Roman"/>
          <w:sz w:val="24"/>
          <w:szCs w:val="24"/>
        </w:rPr>
        <w:t>Mair - Representative government in modern Europe: partea 5</w:t>
      </w:r>
    </w:p>
    <w:p w14:paraId="41E2BA2C" w14:textId="77777777" w:rsidR="00A03FEC" w:rsidRPr="00A03FEC" w:rsidRDefault="00A03FEC" w:rsidP="00A03FEC">
      <w:pPr>
        <w:pStyle w:val="ListParagraph"/>
        <w:numPr>
          <w:ilvl w:val="0"/>
          <w:numId w:val="20"/>
        </w:numPr>
        <w:spacing w:after="0" w:line="240" w:lineRule="auto"/>
        <w:contextualSpacing w:val="0"/>
        <w:rPr>
          <w:rFonts w:ascii="Times New Roman" w:hAnsi="Times New Roman"/>
          <w:sz w:val="24"/>
          <w:szCs w:val="24"/>
        </w:rPr>
      </w:pPr>
      <w:r w:rsidRPr="00A03FEC">
        <w:rPr>
          <w:rFonts w:ascii="Times New Roman" w:hAnsi="Times New Roman"/>
          <w:sz w:val="24"/>
          <w:szCs w:val="24"/>
        </w:rPr>
        <w:t>Mair - Representative government in modern Europe: partea 6</w:t>
      </w:r>
    </w:p>
    <w:p w14:paraId="320D131C" w14:textId="77777777" w:rsidR="00A03FEC" w:rsidRPr="00A03FEC" w:rsidRDefault="00A03FEC" w:rsidP="00A03FEC">
      <w:pPr>
        <w:ind w:left="-360" w:firstLine="360"/>
        <w:rPr>
          <w:rFonts w:ascii="Times New Roman" w:hAnsi="Times New Roman"/>
          <w:sz w:val="24"/>
          <w:szCs w:val="24"/>
        </w:rPr>
      </w:pPr>
    </w:p>
    <w:p w14:paraId="3AA2ECF1" w14:textId="77777777" w:rsidR="00A03FEC" w:rsidRPr="00A03FEC" w:rsidRDefault="00A03FEC" w:rsidP="00A03FEC">
      <w:pPr>
        <w:rPr>
          <w:rFonts w:ascii="Times New Roman" w:hAnsi="Times New Roman"/>
          <w:b/>
          <w:bCs/>
          <w:sz w:val="24"/>
          <w:szCs w:val="24"/>
        </w:rPr>
      </w:pPr>
      <w:r w:rsidRPr="00A03FEC">
        <w:rPr>
          <w:rFonts w:ascii="Times New Roman" w:hAnsi="Times New Roman"/>
          <w:b/>
          <w:bCs/>
          <w:sz w:val="24"/>
          <w:szCs w:val="24"/>
        </w:rPr>
        <w:t xml:space="preserve">Seminar 7: Teme ale reformei instituțiilor politice din România în cadrul reformei Constituției României </w:t>
      </w:r>
      <w:r w:rsidRPr="00A03FEC">
        <w:rPr>
          <w:rFonts w:ascii="Times New Roman" w:hAnsi="Times New Roman"/>
          <w:b/>
          <w:bCs/>
          <w:color w:val="C00000"/>
          <w:sz w:val="24"/>
          <w:szCs w:val="24"/>
        </w:rPr>
        <w:t>(testul nr. 3, 20 de minute la finalul seminarului, din textele obligatorii pentru seminariile 6 si 7)</w:t>
      </w:r>
    </w:p>
    <w:p w14:paraId="1768B63D" w14:textId="77777777" w:rsidR="00A03FEC" w:rsidRPr="00A03FEC" w:rsidRDefault="00A03FEC" w:rsidP="00A03FEC">
      <w:pPr>
        <w:spacing w:after="0" w:line="240" w:lineRule="auto"/>
        <w:rPr>
          <w:rStyle w:val="label"/>
          <w:rFonts w:ascii="Times New Roman" w:hAnsi="Times New Roman"/>
          <w:sz w:val="24"/>
          <w:szCs w:val="24"/>
        </w:rPr>
      </w:pPr>
      <w:r w:rsidRPr="00A03FEC">
        <w:rPr>
          <w:rStyle w:val="label"/>
          <w:rFonts w:ascii="Times New Roman" w:hAnsi="Times New Roman"/>
          <w:b/>
          <w:bCs/>
          <w:sz w:val="24"/>
          <w:szCs w:val="24"/>
        </w:rPr>
        <w:t>bibliografie obligatorie: (s)</w:t>
      </w:r>
    </w:p>
    <w:p w14:paraId="27241016" w14:textId="77777777" w:rsidR="00A03FEC" w:rsidRPr="00A03FEC" w:rsidRDefault="00A03FEC" w:rsidP="00A03FEC">
      <w:pPr>
        <w:spacing w:after="0" w:line="240" w:lineRule="auto"/>
        <w:ind w:left="360"/>
        <w:jc w:val="both"/>
        <w:rPr>
          <w:rFonts w:ascii="Times New Roman" w:hAnsi="Times New Roman"/>
          <w:sz w:val="24"/>
          <w:szCs w:val="24"/>
        </w:rPr>
      </w:pPr>
      <w:r w:rsidRPr="00A03FEC">
        <w:rPr>
          <w:rFonts w:ascii="Times New Roman" w:hAnsi="Times New Roman"/>
          <w:sz w:val="24"/>
          <w:szCs w:val="24"/>
        </w:rPr>
        <w:t xml:space="preserve">Reforma constituțională în România – Teme de dezbateri și propuneri - </w:t>
      </w:r>
      <w:r w:rsidRPr="00A03FEC">
        <w:rPr>
          <w:rStyle w:val="label"/>
          <w:rFonts w:ascii="Times New Roman" w:hAnsi="Times New Roman"/>
          <w:bCs/>
          <w:sz w:val="24"/>
          <w:szCs w:val="24"/>
        </w:rPr>
        <w:t xml:space="preserve">pag 1-8, 14-40. Accsibil la: </w:t>
      </w:r>
      <w:hyperlink r:id="rId32" w:history="1">
        <w:r w:rsidRPr="00A03FEC">
          <w:rPr>
            <w:rStyle w:val="Hyperlink"/>
            <w:rFonts w:ascii="Times New Roman" w:hAnsi="Times New Roman"/>
            <w:sz w:val="24"/>
            <w:szCs w:val="24"/>
          </w:rPr>
          <w:t>https://www.academia.edu/11985402/Reforma_constitutionala_in_Romania_-_Teme_dezbateri_si_propuneri</w:t>
        </w:r>
      </w:hyperlink>
    </w:p>
    <w:p w14:paraId="2D89F23C" w14:textId="77777777" w:rsidR="00A03FEC" w:rsidRPr="00A03FEC" w:rsidRDefault="00A03FEC" w:rsidP="00A03FEC">
      <w:pPr>
        <w:spacing w:after="0" w:line="240" w:lineRule="auto"/>
        <w:ind w:left="360"/>
        <w:jc w:val="both"/>
        <w:rPr>
          <w:rFonts w:ascii="Times New Roman" w:hAnsi="Times New Roman"/>
          <w:sz w:val="24"/>
          <w:szCs w:val="24"/>
        </w:rPr>
      </w:pPr>
      <w:r w:rsidRPr="00A03FEC">
        <w:rPr>
          <w:rStyle w:val="label"/>
          <w:rFonts w:ascii="Times New Roman" w:hAnsi="Times New Roman"/>
          <w:bCs/>
          <w:sz w:val="24"/>
          <w:szCs w:val="24"/>
        </w:rPr>
        <w:t xml:space="preserve">Raportul Forumului Constituțional – Cap 1-7/ Cap 9-12. Reconfigurarea și reechilibrarea relațiilor dintre Parlament, Președinte și Guvern. Accesibil la: </w:t>
      </w:r>
      <w:hyperlink r:id="rId33" w:history="1">
        <w:r w:rsidRPr="00A03FEC">
          <w:rPr>
            <w:rStyle w:val="Hyperlink"/>
            <w:rFonts w:ascii="Times New Roman" w:hAnsi="Times New Roman"/>
            <w:sz w:val="24"/>
            <w:szCs w:val="24"/>
          </w:rPr>
          <w:t>https://www.academia.edu/18198530/Raportul_Forumului_Constitutional_2013</w:t>
        </w:r>
      </w:hyperlink>
    </w:p>
    <w:p w14:paraId="70DB3E3F" w14:textId="77777777" w:rsidR="00A03FEC" w:rsidRDefault="00A03FEC" w:rsidP="00097AD5">
      <w:pPr>
        <w:spacing w:after="0" w:line="360" w:lineRule="auto"/>
        <w:ind w:right="-567"/>
        <w:jc w:val="both"/>
        <w:rPr>
          <w:rFonts w:ascii="Times New Roman" w:hAnsi="Times New Roman"/>
          <w:b/>
          <w:bCs/>
          <w:sz w:val="24"/>
          <w:szCs w:val="24"/>
        </w:rPr>
      </w:pPr>
    </w:p>
    <w:p w14:paraId="255C813C" w14:textId="77777777" w:rsidR="009A5FF3" w:rsidRPr="00F21297" w:rsidRDefault="00FF1214" w:rsidP="00F21297">
      <w:pPr>
        <w:spacing w:after="0" w:line="360" w:lineRule="auto"/>
        <w:ind w:right="-567"/>
        <w:jc w:val="both"/>
        <w:rPr>
          <w:rFonts w:ascii="Times New Roman" w:hAnsi="Times New Roman"/>
          <w:i/>
          <w:iCs/>
          <w:sz w:val="23"/>
          <w:szCs w:val="23"/>
        </w:rPr>
      </w:pPr>
      <w:r w:rsidRPr="001014E2">
        <w:rPr>
          <w:rFonts w:ascii="Times New Roman" w:hAnsi="Times New Roman"/>
          <w:b/>
          <w:bCs/>
          <w:sz w:val="24"/>
          <w:szCs w:val="24"/>
        </w:rPr>
        <w:t>E. EVALUARE</w:t>
      </w:r>
      <w:r w:rsidRPr="001014E2">
        <w:rPr>
          <w:rFonts w:ascii="Times New Roman" w:hAnsi="Times New Roman"/>
          <w:b/>
          <w:bCs/>
          <w:sz w:val="23"/>
          <w:szCs w:val="23"/>
        </w:rPr>
        <w:t xml:space="preserve"> </w:t>
      </w:r>
    </w:p>
    <w:p w14:paraId="255C813D" w14:textId="77777777" w:rsidR="006D7A85" w:rsidRPr="001014E2" w:rsidRDefault="00A22B49" w:rsidP="00097AD5">
      <w:pPr>
        <w:spacing w:line="360" w:lineRule="auto"/>
        <w:rPr>
          <w:rFonts w:ascii="Times New Roman" w:hAnsi="Times New Roman"/>
          <w:b/>
          <w:sz w:val="24"/>
          <w:szCs w:val="24"/>
        </w:rPr>
      </w:pPr>
      <w:r w:rsidRPr="001014E2">
        <w:rPr>
          <w:rFonts w:ascii="Times New Roman" w:hAnsi="Times New Roman"/>
          <w:b/>
          <w:sz w:val="24"/>
          <w:szCs w:val="24"/>
        </w:rPr>
        <w:t xml:space="preserve">1. </w:t>
      </w:r>
      <w:r w:rsidR="006D7A85" w:rsidRPr="001014E2">
        <w:rPr>
          <w:rFonts w:ascii="Times New Roman" w:hAnsi="Times New Roman"/>
          <w:b/>
          <w:sz w:val="24"/>
          <w:szCs w:val="24"/>
        </w:rPr>
        <w:t xml:space="preserve">Forme </w:t>
      </w:r>
      <w:r w:rsidRPr="001014E2">
        <w:rPr>
          <w:rFonts w:ascii="Times New Roman" w:hAnsi="Times New Roman"/>
          <w:b/>
          <w:sz w:val="24"/>
          <w:szCs w:val="24"/>
        </w:rPr>
        <w:t xml:space="preserve">de </w:t>
      </w:r>
      <w:r w:rsidR="006D7A85" w:rsidRPr="001014E2">
        <w:rPr>
          <w:rFonts w:ascii="Times New Roman" w:hAnsi="Times New Roman"/>
          <w:b/>
          <w:sz w:val="24"/>
          <w:szCs w:val="24"/>
        </w:rPr>
        <w:t>evaluare si pondere: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804"/>
        <w:gridCol w:w="1247"/>
      </w:tblGrid>
      <w:tr w:rsidR="00A22B49" w:rsidRPr="001014E2" w14:paraId="255C8141" w14:textId="77777777" w:rsidTr="00A03FEC">
        <w:tc>
          <w:tcPr>
            <w:tcW w:w="1696" w:type="dxa"/>
            <w:shd w:val="clear" w:color="auto" w:fill="auto"/>
          </w:tcPr>
          <w:p w14:paraId="255C813E"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Componente disciplină</w:t>
            </w:r>
          </w:p>
        </w:tc>
        <w:tc>
          <w:tcPr>
            <w:tcW w:w="6804" w:type="dxa"/>
            <w:shd w:val="clear" w:color="auto" w:fill="auto"/>
          </w:tcPr>
          <w:p w14:paraId="255C813F"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Forme de evaluare</w:t>
            </w:r>
          </w:p>
        </w:tc>
        <w:tc>
          <w:tcPr>
            <w:tcW w:w="1247" w:type="dxa"/>
            <w:shd w:val="clear" w:color="auto" w:fill="auto"/>
          </w:tcPr>
          <w:p w14:paraId="255C8140"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Pondere</w:t>
            </w:r>
          </w:p>
        </w:tc>
      </w:tr>
      <w:tr w:rsidR="00A22B49" w:rsidRPr="001014E2" w14:paraId="255C8145" w14:textId="77777777" w:rsidTr="00A03FEC">
        <w:tc>
          <w:tcPr>
            <w:tcW w:w="1696" w:type="dxa"/>
            <w:shd w:val="clear" w:color="auto" w:fill="auto"/>
          </w:tcPr>
          <w:p w14:paraId="255C8142" w14:textId="77777777" w:rsidR="00A22B49" w:rsidRPr="001014E2" w:rsidRDefault="00A22B49" w:rsidP="00097AD5">
            <w:pPr>
              <w:spacing w:after="0" w:line="360" w:lineRule="auto"/>
              <w:rPr>
                <w:rFonts w:ascii="Times New Roman" w:hAnsi="Times New Roman"/>
                <w:sz w:val="24"/>
                <w:szCs w:val="24"/>
              </w:rPr>
            </w:pPr>
            <w:r w:rsidRPr="001014E2">
              <w:rPr>
                <w:rFonts w:ascii="Times New Roman" w:hAnsi="Times New Roman"/>
                <w:sz w:val="24"/>
                <w:szCs w:val="24"/>
              </w:rPr>
              <w:t>Curs</w:t>
            </w:r>
          </w:p>
        </w:tc>
        <w:tc>
          <w:tcPr>
            <w:tcW w:w="6804" w:type="dxa"/>
            <w:shd w:val="clear" w:color="auto" w:fill="auto"/>
          </w:tcPr>
          <w:p w14:paraId="255C8143" w14:textId="213E320B" w:rsidR="00A22B49" w:rsidRPr="00A03FEC" w:rsidRDefault="00F3430B" w:rsidP="00097AD5">
            <w:pPr>
              <w:spacing w:after="0" w:line="360" w:lineRule="auto"/>
              <w:rPr>
                <w:rFonts w:ascii="Times New Roman" w:hAnsi="Times New Roman"/>
                <w:sz w:val="24"/>
                <w:szCs w:val="24"/>
              </w:rPr>
            </w:pPr>
            <w:r w:rsidRPr="00A03FEC">
              <w:rPr>
                <w:rFonts w:ascii="Times New Roman" w:hAnsi="Times New Roman"/>
                <w:sz w:val="24"/>
                <w:szCs w:val="24"/>
              </w:rPr>
              <w:t>Examen oral pe baza unui proiect de cercetare din domeniul cursului.</w:t>
            </w:r>
          </w:p>
        </w:tc>
        <w:tc>
          <w:tcPr>
            <w:tcW w:w="1247" w:type="dxa"/>
            <w:shd w:val="clear" w:color="auto" w:fill="auto"/>
          </w:tcPr>
          <w:p w14:paraId="255C8144" w14:textId="2C4816E8" w:rsidR="00A22B49" w:rsidRPr="00A03FEC" w:rsidRDefault="00F3430B" w:rsidP="00F3430B">
            <w:pPr>
              <w:spacing w:after="0" w:line="360" w:lineRule="auto"/>
              <w:jc w:val="center"/>
              <w:rPr>
                <w:rFonts w:ascii="Times New Roman" w:hAnsi="Times New Roman"/>
                <w:sz w:val="24"/>
                <w:szCs w:val="24"/>
              </w:rPr>
            </w:pPr>
            <w:r w:rsidRPr="00A03FEC">
              <w:rPr>
                <w:rFonts w:ascii="Times New Roman" w:hAnsi="Times New Roman"/>
                <w:sz w:val="24"/>
                <w:szCs w:val="24"/>
              </w:rPr>
              <w:t>50%</w:t>
            </w:r>
          </w:p>
        </w:tc>
      </w:tr>
      <w:tr w:rsidR="00A22B49" w:rsidRPr="001014E2" w14:paraId="255C8149" w14:textId="77777777" w:rsidTr="00A03FEC">
        <w:tc>
          <w:tcPr>
            <w:tcW w:w="1696" w:type="dxa"/>
            <w:shd w:val="clear" w:color="auto" w:fill="auto"/>
          </w:tcPr>
          <w:p w14:paraId="255C8146" w14:textId="77777777" w:rsidR="00A22B49" w:rsidRPr="001014E2" w:rsidRDefault="00A22B49" w:rsidP="00097AD5">
            <w:pPr>
              <w:spacing w:after="0" w:line="360" w:lineRule="auto"/>
              <w:rPr>
                <w:rFonts w:ascii="Times New Roman" w:hAnsi="Times New Roman"/>
                <w:sz w:val="24"/>
                <w:szCs w:val="24"/>
              </w:rPr>
            </w:pPr>
            <w:r w:rsidRPr="001014E2">
              <w:rPr>
                <w:rFonts w:ascii="Times New Roman" w:hAnsi="Times New Roman"/>
                <w:sz w:val="24"/>
                <w:szCs w:val="24"/>
              </w:rPr>
              <w:t>Seminar</w:t>
            </w:r>
          </w:p>
        </w:tc>
        <w:tc>
          <w:tcPr>
            <w:tcW w:w="6804" w:type="dxa"/>
            <w:shd w:val="clear" w:color="auto" w:fill="auto"/>
          </w:tcPr>
          <w:p w14:paraId="0379A371" w14:textId="77777777" w:rsidR="00A03FEC" w:rsidRPr="00A03FEC" w:rsidRDefault="00A03FEC" w:rsidP="00A03FEC">
            <w:pPr>
              <w:numPr>
                <w:ilvl w:val="0"/>
                <w:numId w:val="28"/>
              </w:numPr>
              <w:autoSpaceDE w:val="0"/>
              <w:autoSpaceDN w:val="0"/>
              <w:adjustRightInd w:val="0"/>
              <w:spacing w:after="0" w:line="240" w:lineRule="auto"/>
              <w:rPr>
                <w:rFonts w:ascii="Times New Roman" w:hAnsi="Times New Roman"/>
                <w:sz w:val="24"/>
                <w:szCs w:val="24"/>
                <w:lang w:eastAsia="ro-RO"/>
              </w:rPr>
            </w:pPr>
            <w:r w:rsidRPr="00A03FEC">
              <w:rPr>
                <w:rFonts w:ascii="Times New Roman" w:hAnsi="Times New Roman"/>
                <w:sz w:val="24"/>
                <w:szCs w:val="24"/>
                <w:lang w:eastAsia="ro-RO"/>
              </w:rPr>
              <w:t>Realizarea unei prezentări (elaborarea prezentării și în format electronic, ppt și doc) (15%)</w:t>
            </w:r>
          </w:p>
          <w:p w14:paraId="6C7FCAD7" w14:textId="77777777" w:rsidR="00A03FEC" w:rsidRPr="00A03FEC" w:rsidRDefault="00A03FEC" w:rsidP="00A03FEC">
            <w:pPr>
              <w:numPr>
                <w:ilvl w:val="0"/>
                <w:numId w:val="28"/>
              </w:numPr>
              <w:autoSpaceDE w:val="0"/>
              <w:autoSpaceDN w:val="0"/>
              <w:adjustRightInd w:val="0"/>
              <w:spacing w:after="0" w:line="240" w:lineRule="auto"/>
              <w:rPr>
                <w:rFonts w:ascii="Times New Roman" w:hAnsi="Times New Roman"/>
                <w:sz w:val="24"/>
                <w:szCs w:val="24"/>
                <w:lang w:eastAsia="ro-RO"/>
              </w:rPr>
            </w:pPr>
            <w:r w:rsidRPr="00A03FEC">
              <w:rPr>
                <w:rFonts w:ascii="Times New Roman" w:hAnsi="Times New Roman"/>
                <w:sz w:val="24"/>
                <w:szCs w:val="24"/>
                <w:lang w:eastAsia="ro-RO"/>
              </w:rPr>
              <w:t>Participarea activă la discuțiile din cadrul seminarului (intervenții documentate în minim alte două seminarii decât cel în cadrul căruia s-a realizat prezentarea) (15%)</w:t>
            </w:r>
          </w:p>
          <w:p w14:paraId="7D957B0F" w14:textId="77777777" w:rsidR="00A03FEC" w:rsidRPr="00A03FEC" w:rsidRDefault="00A03FEC" w:rsidP="00A03FEC">
            <w:pPr>
              <w:numPr>
                <w:ilvl w:val="0"/>
                <w:numId w:val="28"/>
              </w:numPr>
              <w:autoSpaceDE w:val="0"/>
              <w:autoSpaceDN w:val="0"/>
              <w:adjustRightInd w:val="0"/>
              <w:spacing w:after="0" w:line="240" w:lineRule="auto"/>
              <w:rPr>
                <w:rFonts w:ascii="Times New Roman" w:hAnsi="Times New Roman"/>
                <w:sz w:val="24"/>
                <w:szCs w:val="24"/>
                <w:lang w:eastAsia="ro-RO"/>
              </w:rPr>
            </w:pPr>
            <w:r w:rsidRPr="00A03FEC">
              <w:rPr>
                <w:rFonts w:ascii="Times New Roman" w:hAnsi="Times New Roman"/>
                <w:sz w:val="24"/>
                <w:szCs w:val="24"/>
                <w:lang w:eastAsia="ro-RO"/>
              </w:rPr>
              <w:t>Media notelor obtinute la 3 teste de verificare a cunoștințelor (60%). O persoana care nu vine la un test poate prezenta o lucrare scrisa de maxim 500 de cuvinte. Este acceptata recuperarea prin aceasta metoda a unui singur test. Format test: 9 intrebari; 20 de minute.</w:t>
            </w:r>
          </w:p>
          <w:p w14:paraId="11B9F04E" w14:textId="77777777" w:rsidR="00A03FEC" w:rsidRDefault="00A03FEC" w:rsidP="00A03FEC">
            <w:pPr>
              <w:autoSpaceDE w:val="0"/>
              <w:autoSpaceDN w:val="0"/>
              <w:adjustRightInd w:val="0"/>
              <w:jc w:val="both"/>
              <w:rPr>
                <w:rFonts w:ascii="Times New Roman" w:hAnsi="Times New Roman"/>
                <w:sz w:val="24"/>
                <w:szCs w:val="24"/>
                <w:lang w:eastAsia="ro-RO"/>
              </w:rPr>
            </w:pPr>
          </w:p>
          <w:p w14:paraId="255C8147" w14:textId="4E7C4D9A" w:rsidR="00A22B49" w:rsidRPr="00A03FEC" w:rsidRDefault="00A03FEC" w:rsidP="00A03FEC">
            <w:pPr>
              <w:autoSpaceDE w:val="0"/>
              <w:autoSpaceDN w:val="0"/>
              <w:adjustRightInd w:val="0"/>
              <w:jc w:val="both"/>
              <w:rPr>
                <w:rFonts w:ascii="Times New Roman" w:hAnsi="Times New Roman"/>
                <w:sz w:val="24"/>
                <w:szCs w:val="24"/>
                <w:lang w:eastAsia="ro-RO"/>
              </w:rPr>
            </w:pPr>
            <w:r w:rsidRPr="00A03FEC">
              <w:rPr>
                <w:rFonts w:ascii="Times New Roman" w:hAnsi="Times New Roman"/>
                <w:sz w:val="24"/>
                <w:szCs w:val="24"/>
                <w:lang w:eastAsia="ro-RO"/>
              </w:rPr>
              <w:t xml:space="preserve">Pentru studenții care intenționează să obțină punctaje mari este necesară și parcurgerea textelor opționale, precum și realizarea unei prezentări a uneia dintre constituțiile României (10%). Pentru a accesa textele disponibile online, se recomanda crearea unor conturi de utilizator pe relele </w:t>
            </w:r>
            <w:hyperlink r:id="rId34" w:history="1">
              <w:r w:rsidRPr="00A03FEC">
                <w:rPr>
                  <w:rStyle w:val="Hyperlink"/>
                  <w:rFonts w:ascii="Times New Roman" w:hAnsi="Times New Roman"/>
                  <w:sz w:val="24"/>
                  <w:szCs w:val="24"/>
                  <w:lang w:eastAsia="ro-RO"/>
                </w:rPr>
                <w:t>https://www.researchgate.net/</w:t>
              </w:r>
            </w:hyperlink>
            <w:r w:rsidRPr="00A03FEC">
              <w:rPr>
                <w:rFonts w:ascii="Times New Roman" w:hAnsi="Times New Roman"/>
                <w:sz w:val="24"/>
                <w:szCs w:val="24"/>
                <w:lang w:eastAsia="ro-RO"/>
              </w:rPr>
              <w:t xml:space="preserve"> si </w:t>
            </w:r>
            <w:hyperlink r:id="rId35" w:history="1">
              <w:r w:rsidRPr="00A03FEC">
                <w:rPr>
                  <w:rStyle w:val="Hyperlink"/>
                  <w:rFonts w:ascii="Times New Roman" w:hAnsi="Times New Roman"/>
                  <w:sz w:val="24"/>
                  <w:szCs w:val="24"/>
                  <w:lang w:eastAsia="ro-RO"/>
                </w:rPr>
                <w:t>https://www.academia.edu/</w:t>
              </w:r>
            </w:hyperlink>
            <w:r w:rsidRPr="00A03FEC">
              <w:rPr>
                <w:rFonts w:ascii="Times New Roman" w:hAnsi="Times New Roman"/>
                <w:sz w:val="24"/>
                <w:szCs w:val="24"/>
                <w:lang w:eastAsia="ro-RO"/>
              </w:rPr>
              <w:t xml:space="preserve">. </w:t>
            </w:r>
          </w:p>
        </w:tc>
        <w:tc>
          <w:tcPr>
            <w:tcW w:w="1247" w:type="dxa"/>
            <w:shd w:val="clear" w:color="auto" w:fill="auto"/>
          </w:tcPr>
          <w:p w14:paraId="255C8148" w14:textId="076825F4" w:rsidR="00A22B49" w:rsidRPr="00A03FEC" w:rsidRDefault="00F3430B" w:rsidP="00F3430B">
            <w:pPr>
              <w:spacing w:after="0" w:line="360" w:lineRule="auto"/>
              <w:jc w:val="center"/>
              <w:rPr>
                <w:rFonts w:ascii="Times New Roman" w:hAnsi="Times New Roman"/>
                <w:sz w:val="24"/>
                <w:szCs w:val="24"/>
              </w:rPr>
            </w:pPr>
            <w:r w:rsidRPr="00A03FEC">
              <w:rPr>
                <w:rFonts w:ascii="Times New Roman" w:hAnsi="Times New Roman"/>
                <w:sz w:val="24"/>
                <w:szCs w:val="24"/>
              </w:rPr>
              <w:t>50%</w:t>
            </w:r>
          </w:p>
        </w:tc>
      </w:tr>
    </w:tbl>
    <w:p w14:paraId="255C814A" w14:textId="25448E45" w:rsidR="00F21297" w:rsidRDefault="00F21297" w:rsidP="00687EA5">
      <w:pPr>
        <w:spacing w:line="360" w:lineRule="auto"/>
        <w:rPr>
          <w:rFonts w:ascii="Times New Roman" w:hAnsi="Times New Roman"/>
          <w:b/>
          <w:iCs/>
          <w:sz w:val="24"/>
          <w:szCs w:val="24"/>
        </w:rPr>
      </w:pPr>
    </w:p>
    <w:p w14:paraId="5212ADCE" w14:textId="31A28F47" w:rsidR="00A03FEC" w:rsidRDefault="00A03FEC" w:rsidP="00687EA5">
      <w:pPr>
        <w:spacing w:line="360" w:lineRule="auto"/>
        <w:rPr>
          <w:rFonts w:ascii="Times New Roman" w:hAnsi="Times New Roman"/>
          <w:b/>
          <w:iCs/>
          <w:sz w:val="24"/>
          <w:szCs w:val="24"/>
        </w:rPr>
      </w:pPr>
    </w:p>
    <w:p w14:paraId="445F6FA8" w14:textId="77777777" w:rsidR="00A03FEC" w:rsidRDefault="00A03FEC" w:rsidP="00687EA5">
      <w:pPr>
        <w:spacing w:line="360" w:lineRule="auto"/>
        <w:rPr>
          <w:rFonts w:ascii="Times New Roman" w:hAnsi="Times New Roman"/>
          <w:b/>
          <w:iCs/>
          <w:sz w:val="24"/>
          <w:szCs w:val="24"/>
        </w:rPr>
      </w:pPr>
    </w:p>
    <w:p w14:paraId="255C8157" w14:textId="77777777" w:rsidR="006D1ABD" w:rsidRPr="001014E2" w:rsidRDefault="00FF1214" w:rsidP="00122C3F">
      <w:pPr>
        <w:pStyle w:val="Default"/>
        <w:spacing w:after="240" w:line="360" w:lineRule="auto"/>
        <w:ind w:right="-567"/>
        <w:jc w:val="both"/>
        <w:rPr>
          <w:sz w:val="23"/>
          <w:szCs w:val="23"/>
        </w:rPr>
      </w:pPr>
      <w:r w:rsidRPr="001014E2">
        <w:rPr>
          <w:b/>
          <w:bCs/>
        </w:rPr>
        <w:lastRenderedPageBreak/>
        <w:t>F. REPERE METODOLOGICE</w:t>
      </w:r>
      <w:r w:rsidRPr="001014E2">
        <w:rPr>
          <w:sz w:val="23"/>
          <w:szCs w:val="23"/>
        </w:rPr>
        <w:t xml:space="preserve"> </w:t>
      </w:r>
    </w:p>
    <w:p w14:paraId="77F344DE" w14:textId="76375601" w:rsidR="00AD1D69" w:rsidRPr="00F21297" w:rsidRDefault="006D1ABD" w:rsidP="00F21297">
      <w:pPr>
        <w:spacing w:line="360" w:lineRule="auto"/>
        <w:ind w:right="-567"/>
        <w:jc w:val="both"/>
        <w:rPr>
          <w:rFonts w:ascii="Times New Roman" w:hAnsi="Times New Roman"/>
          <w:sz w:val="24"/>
          <w:szCs w:val="24"/>
        </w:rPr>
      </w:pPr>
      <w:r w:rsidRPr="001014E2">
        <w:rPr>
          <w:rFonts w:ascii="Times New Roman" w:hAnsi="Times New Roman"/>
          <w:b/>
          <w:sz w:val="24"/>
          <w:szCs w:val="24"/>
        </w:rPr>
        <w:t>1) Strategia didactic</w:t>
      </w:r>
      <w:r w:rsidR="0022700B" w:rsidRPr="001014E2">
        <w:rPr>
          <w:rFonts w:ascii="Times New Roman" w:hAnsi="Times New Roman"/>
          <w:b/>
          <w:sz w:val="24"/>
          <w:szCs w:val="24"/>
        </w:rPr>
        <w:t>ă</w:t>
      </w:r>
      <w:r w:rsidR="00553C05" w:rsidRPr="001014E2">
        <w:rPr>
          <w:rFonts w:ascii="Times New Roman" w:hAnsi="Times New Roman"/>
          <w:sz w:val="24"/>
          <w:szCs w:val="24"/>
        </w:rPr>
        <w:t xml:space="preserve"> </w:t>
      </w:r>
      <w:r w:rsidR="00AD1D69">
        <w:rPr>
          <w:rFonts w:ascii="Times New Roman" w:hAnsi="Times New Roman"/>
          <w:sz w:val="24"/>
          <w:szCs w:val="24"/>
        </w:rPr>
        <w:t>folosită în cadrul cursului de Institutii Politice are în vedere fundamente constructiviste. Învățarea este considerată a fi un proces activ și explicit în care studenții acumulează concepte noi folosind cunoașterea lor prezentă. Cadrele didactice (titular curs și coordonatori seminar) își asumă transpunerea didactică – transformarea informației de învățat într-un format adaptat stării de înțelegere curentă a studenților/studentelor. Curriculumul este construit în așa manieră încât studenții/studentele pot construi noi cunoștințe pe cele deja învățate.</w:t>
      </w:r>
    </w:p>
    <w:p w14:paraId="255C8159" w14:textId="1FD07BF9" w:rsidR="0085626F" w:rsidRDefault="0042759D" w:rsidP="00097AD5">
      <w:pPr>
        <w:spacing w:line="360" w:lineRule="auto"/>
        <w:rPr>
          <w:rFonts w:ascii="Times New Roman" w:hAnsi="Times New Roman"/>
          <w:b/>
          <w:sz w:val="24"/>
          <w:szCs w:val="24"/>
        </w:rPr>
      </w:pPr>
      <w:r w:rsidRPr="001014E2">
        <w:rPr>
          <w:rFonts w:ascii="Times New Roman" w:hAnsi="Times New Roman"/>
          <w:b/>
          <w:sz w:val="24"/>
          <w:szCs w:val="24"/>
        </w:rPr>
        <w:t>2) Materiale și Resurse didactice</w:t>
      </w:r>
      <w:r w:rsidR="0085626F" w:rsidRPr="001014E2">
        <w:rPr>
          <w:rFonts w:ascii="Times New Roman" w:hAnsi="Times New Roman"/>
          <w:b/>
          <w:sz w:val="24"/>
          <w:szCs w:val="24"/>
        </w:rPr>
        <w:t>:</w:t>
      </w:r>
    </w:p>
    <w:p w14:paraId="1C30BE2D" w14:textId="36B49F62" w:rsidR="00AD1D69" w:rsidRPr="00AD1D69" w:rsidRDefault="00AD1D69" w:rsidP="00097AD5">
      <w:pPr>
        <w:spacing w:line="360" w:lineRule="auto"/>
        <w:rPr>
          <w:rFonts w:ascii="Times New Roman" w:hAnsi="Times New Roman"/>
          <w:bCs/>
          <w:sz w:val="24"/>
          <w:szCs w:val="24"/>
        </w:rPr>
      </w:pPr>
      <w:r w:rsidRPr="00AD1D69">
        <w:rPr>
          <w:rFonts w:ascii="Times New Roman" w:hAnsi="Times New Roman"/>
          <w:bCs/>
          <w:sz w:val="24"/>
          <w:szCs w:val="24"/>
        </w:rPr>
        <w:t>Pagina de Moodle a cursului, diferite resurse bibliografice.</w:t>
      </w:r>
    </w:p>
    <w:p w14:paraId="06D06DAC" w14:textId="37A0685D" w:rsidR="009A088D" w:rsidRDefault="009A088D" w:rsidP="00F3430B">
      <w:pPr>
        <w:spacing w:after="0" w:line="360" w:lineRule="auto"/>
        <w:rPr>
          <w:rFonts w:ascii="Times New Roman" w:hAnsi="Times New Roman"/>
          <w:b/>
          <w:bCs/>
          <w:sz w:val="24"/>
          <w:szCs w:val="24"/>
        </w:rPr>
      </w:pPr>
      <w:r w:rsidRPr="009A088D">
        <w:rPr>
          <w:rFonts w:ascii="Times New Roman" w:hAnsi="Times New Roman"/>
          <w:b/>
          <w:bCs/>
          <w:sz w:val="24"/>
          <w:szCs w:val="24"/>
        </w:rPr>
        <w:t>G. BIBLIOGRAFIE</w:t>
      </w:r>
      <w:r w:rsidR="00AD1D69">
        <w:rPr>
          <w:rFonts w:ascii="Times New Roman" w:hAnsi="Times New Roman"/>
          <w:b/>
          <w:bCs/>
          <w:sz w:val="24"/>
          <w:szCs w:val="24"/>
        </w:rPr>
        <w:t xml:space="preserve"> CURS</w:t>
      </w:r>
    </w:p>
    <w:p w14:paraId="3A215510" w14:textId="70F31F5A"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Robert A Dahl - Poliarhiile, Iaşi, Institutul european, 2000.</w:t>
      </w:r>
    </w:p>
    <w:p w14:paraId="2BC90FCB" w14:textId="3F17CB71"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Arend Lijphart - Modele ale democraţiei, Iaşi, Polirom, 2000</w:t>
      </w:r>
    </w:p>
    <w:p w14:paraId="5B6FB570"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David Held - Modele ale democraţiei, Bucureşti, Univers, 2000.</w:t>
      </w:r>
    </w:p>
    <w:p w14:paraId="67906998"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Giovanni Sartori - Teoria democraţiei reinterpretată, Iaşi, Polirom, 1999.</w:t>
      </w:r>
    </w:p>
    <w:p w14:paraId="2A2FD93E"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Ghită Ionescu, Isabel de Madariaga – Opoziţia, Bucureşti, Humanitas, 1992.</w:t>
      </w:r>
    </w:p>
    <w:p w14:paraId="08ADDE04" w14:textId="2B81BFD4"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Raymond Aron - Democraţie şi totalitarism, Bucureşti, All, 2001.</w:t>
      </w:r>
    </w:p>
    <w:p w14:paraId="112B05AA"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Norberto Bobbio - Liberalism şi democraţie, Bucureşti, Nemira, 1998.</w:t>
      </w:r>
    </w:p>
    <w:p w14:paraId="3A8505CD"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Terence Ball, Richard Dagger - Ideologii politice şi idealul democratic, Iaşi, Polirom, 2000.</w:t>
      </w:r>
    </w:p>
    <w:p w14:paraId="1C3C6869"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Jeffrey C. Issac  - Democraţia în vremuri întunecate,</w:t>
      </w:r>
      <w:r w:rsidRPr="002F4DA0">
        <w:rPr>
          <w:rFonts w:ascii="Times New Roman" w:hAnsi="Times New Roman"/>
          <w:sz w:val="24"/>
          <w:szCs w:val="24"/>
        </w:rPr>
        <w:tab/>
        <w:t>Iaşi, Polirom, 2000.</w:t>
      </w:r>
    </w:p>
    <w:p w14:paraId="547E3CF0"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Phillipe Braud  -</w:t>
      </w:r>
      <w:r w:rsidRPr="002F4DA0">
        <w:rPr>
          <w:rFonts w:ascii="Times New Roman" w:hAnsi="Times New Roman"/>
          <w:sz w:val="24"/>
          <w:szCs w:val="24"/>
        </w:rPr>
        <w:tab/>
        <w:t>Grădina deliciilor democraţiei, Bucureşti, Globus, f.a.</w:t>
      </w:r>
    </w:p>
    <w:p w14:paraId="09F4B741"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Jean-François Revel - Revirimentul democraţiei, Bucureşti, Humanitas, 1995.</w:t>
      </w:r>
    </w:p>
    <w:p w14:paraId="0C26F9F4"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Jean-Marie Guéhnno - Sfârşitul democraţiei</w:t>
      </w:r>
      <w:r w:rsidRPr="002F4DA0">
        <w:rPr>
          <w:rFonts w:ascii="Times New Roman" w:hAnsi="Times New Roman"/>
          <w:sz w:val="24"/>
          <w:szCs w:val="24"/>
        </w:rPr>
        <w:tab/>
        <w:t>, Bucureşti, Cristal, 1995.</w:t>
      </w:r>
    </w:p>
    <w:p w14:paraId="4E4FC81A"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Alain Touraine - Qu’est-ce que la démocratie?Paris, Fayard, 1994.</w:t>
      </w:r>
    </w:p>
    <w:p w14:paraId="65BC6BB4"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Alain Renaut  - Era individului, Iaşi, Institutul european, 1998.</w:t>
      </w:r>
    </w:p>
    <w:p w14:paraId="087CC591"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Jean-Louis Quermonne  - Les régimes politiques occidentaux, Paris, Seuil, 1986.</w:t>
      </w:r>
    </w:p>
    <w:p w14:paraId="35B3F1BE"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André Tosel - Démocratie et libéralisme,Paris, Kimé, 1995.</w:t>
      </w:r>
    </w:p>
    <w:p w14:paraId="534DC3FD"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Christophe Jaffrelot - Démocraties d’ailleurs, Paris, Karthala, 2000.</w:t>
      </w:r>
    </w:p>
    <w:p w14:paraId="6964A310"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Samuel P. Huntington - Viaţa politică americană, Bucureşti, Humanitas, 1994.</w:t>
      </w:r>
    </w:p>
    <w:p w14:paraId="54D09B11"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Hannah Arendt  - Originile totalitarismului,</w:t>
      </w:r>
      <w:r w:rsidRPr="002F4DA0">
        <w:rPr>
          <w:rFonts w:ascii="Times New Roman" w:hAnsi="Times New Roman"/>
          <w:sz w:val="24"/>
          <w:szCs w:val="24"/>
        </w:rPr>
        <w:tab/>
        <w:t>Bucureşti, Humanitas, 1995.</w:t>
      </w:r>
    </w:p>
    <w:p w14:paraId="61D9B77C"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Norberto Bobbio  - Democracy and Dictatorship, Minneapolis, Universtiy of Minesota Press, 1987.</w:t>
      </w:r>
    </w:p>
    <w:p w14:paraId="786107DB" w14:textId="3F788A4E"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Olivier Duhamel</w:t>
      </w:r>
      <w:r w:rsidR="002F4DA0" w:rsidRPr="002F4DA0">
        <w:rPr>
          <w:rFonts w:ascii="Times New Roman" w:hAnsi="Times New Roman"/>
          <w:sz w:val="24"/>
          <w:szCs w:val="24"/>
        </w:rPr>
        <w:t xml:space="preserve"> </w:t>
      </w:r>
      <w:r w:rsidRPr="002F4DA0">
        <w:rPr>
          <w:rFonts w:ascii="Times New Roman" w:hAnsi="Times New Roman"/>
          <w:sz w:val="24"/>
          <w:szCs w:val="24"/>
        </w:rPr>
        <w:t>- Les démocraties, Paris, Seuil, 1996.</w:t>
      </w:r>
    </w:p>
    <w:p w14:paraId="3D774768"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Maurice Duverger - Institution politique et droit constitutionnel, Paris,  PUF, 1974.</w:t>
      </w:r>
    </w:p>
    <w:p w14:paraId="23FB3B85" w14:textId="5E092E29"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Philippe Parini -</w:t>
      </w:r>
      <w:r w:rsidR="002F4DA0" w:rsidRPr="002F4DA0">
        <w:rPr>
          <w:rFonts w:ascii="Times New Roman" w:hAnsi="Times New Roman"/>
          <w:sz w:val="24"/>
          <w:szCs w:val="24"/>
        </w:rPr>
        <w:t xml:space="preserve"> </w:t>
      </w:r>
      <w:r w:rsidRPr="002F4DA0">
        <w:rPr>
          <w:rFonts w:ascii="Times New Roman" w:hAnsi="Times New Roman"/>
          <w:sz w:val="24"/>
          <w:szCs w:val="24"/>
        </w:rPr>
        <w:t>Les institutions politiques,</w:t>
      </w:r>
      <w:r w:rsidRPr="002F4DA0">
        <w:rPr>
          <w:rFonts w:ascii="Times New Roman" w:hAnsi="Times New Roman"/>
          <w:sz w:val="24"/>
          <w:szCs w:val="24"/>
        </w:rPr>
        <w:tab/>
        <w:t>Paris, A. Colin, 1984.</w:t>
      </w:r>
    </w:p>
    <w:p w14:paraId="782735E1"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Jean Baudouin - Introduction a la science politicque,</w:t>
      </w:r>
      <w:r w:rsidRPr="002F4DA0">
        <w:rPr>
          <w:rFonts w:ascii="Times New Roman" w:hAnsi="Times New Roman"/>
          <w:sz w:val="24"/>
          <w:szCs w:val="24"/>
        </w:rPr>
        <w:tab/>
        <w:t>Paris, Dalloz, 1996.</w:t>
      </w:r>
    </w:p>
    <w:p w14:paraId="134AED68" w14:textId="213CC213"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Jean Louis –</w:t>
      </w:r>
      <w:r w:rsidR="002F4DA0" w:rsidRPr="002F4DA0">
        <w:rPr>
          <w:rFonts w:ascii="Times New Roman" w:hAnsi="Times New Roman"/>
          <w:sz w:val="24"/>
          <w:szCs w:val="24"/>
        </w:rPr>
        <w:t xml:space="preserve"> </w:t>
      </w:r>
      <w:r w:rsidRPr="002F4DA0">
        <w:rPr>
          <w:rFonts w:ascii="Times New Roman" w:hAnsi="Times New Roman"/>
          <w:sz w:val="24"/>
          <w:szCs w:val="24"/>
        </w:rPr>
        <w:t>Quermonne  - L’alternance au pouvoir,</w:t>
      </w:r>
      <w:r w:rsidRPr="002F4DA0">
        <w:rPr>
          <w:rFonts w:ascii="Times New Roman" w:hAnsi="Times New Roman"/>
          <w:sz w:val="24"/>
          <w:szCs w:val="24"/>
        </w:rPr>
        <w:tab/>
        <w:t>Paris, PUF, 1988.</w:t>
      </w:r>
    </w:p>
    <w:p w14:paraId="3C825B37" w14:textId="7126E105"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Olivier Duhamel</w:t>
      </w:r>
      <w:r w:rsidR="002F4DA0" w:rsidRPr="002F4DA0">
        <w:rPr>
          <w:rFonts w:ascii="Times New Roman" w:hAnsi="Times New Roman"/>
          <w:sz w:val="24"/>
          <w:szCs w:val="24"/>
        </w:rPr>
        <w:t xml:space="preserve"> </w:t>
      </w:r>
      <w:r w:rsidRPr="002F4DA0">
        <w:rPr>
          <w:rFonts w:ascii="Times New Roman" w:hAnsi="Times New Roman"/>
          <w:sz w:val="24"/>
          <w:szCs w:val="24"/>
        </w:rPr>
        <w:t>- Le pouvoir politque en France, Paris, Seuil, 1996.</w:t>
      </w:r>
    </w:p>
    <w:p w14:paraId="6FF21BCD"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Jacques Julliard - La IVe Republique, Paris, Calman-Levy, 1968.</w:t>
      </w:r>
    </w:p>
    <w:p w14:paraId="36218AF9"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Françoise Dreyfus, François d’Arcy - Les institution politiques et administrtives de la France, Paris, Economica, 1997.</w:t>
      </w:r>
    </w:p>
    <w:p w14:paraId="3FDD43E8"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Jean Pierre Lassale - La démocratie américaine, Paris, A. Colin, 1991.</w:t>
      </w:r>
    </w:p>
    <w:p w14:paraId="2682DFC5" w14:textId="60F14003"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Francois Borella</w:t>
      </w:r>
      <w:r w:rsidR="002F4DA0" w:rsidRPr="002F4DA0">
        <w:rPr>
          <w:rFonts w:ascii="Times New Roman" w:hAnsi="Times New Roman"/>
          <w:sz w:val="24"/>
          <w:szCs w:val="24"/>
        </w:rPr>
        <w:t xml:space="preserve"> </w:t>
      </w:r>
      <w:r w:rsidRPr="002F4DA0">
        <w:rPr>
          <w:rFonts w:ascii="Times New Roman" w:hAnsi="Times New Roman"/>
          <w:sz w:val="24"/>
          <w:szCs w:val="24"/>
        </w:rPr>
        <w:t xml:space="preserve">- Les parties politique en Europe, </w:t>
      </w:r>
      <w:r w:rsidRPr="002F4DA0">
        <w:rPr>
          <w:rFonts w:ascii="Times New Roman" w:hAnsi="Times New Roman"/>
          <w:sz w:val="24"/>
          <w:szCs w:val="24"/>
        </w:rPr>
        <w:tab/>
        <w:t>Paris, Seuil, 1984.</w:t>
      </w:r>
    </w:p>
    <w:p w14:paraId="05CF3CCC"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lastRenderedPageBreak/>
        <w:t>Mihai Constantinescu,  Ioan Muraru  - Drept parlamentar, Bucureşti, Gramar, 1994.</w:t>
      </w:r>
    </w:p>
    <w:p w14:paraId="7A5C025F"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Ioan Vida - Puterea executivă şi administraţia publică, Bucureşti,  Monitorul Oficial, 1994.</w:t>
      </w:r>
    </w:p>
    <w:p w14:paraId="36D3F36B"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Mihai Constantinescu, Antonie Iorgovan, Ion Deleanu, Florin Vasilescu, Ioan Muraru,  Ioan Vida - Constituţia României comentată şi adnotată, Bucureşti, Monitorul Oficial, 1993.</w:t>
      </w:r>
    </w:p>
    <w:p w14:paraId="7C2E21EA"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Ion Deleanu - Drept constituţional şi instituţii politice, vol. I şi  II, Bucureşti, Europa Nova,  1996.</w:t>
      </w:r>
    </w:p>
    <w:p w14:paraId="10D80A3E"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Bernard Chantebout - Droit constitutionel et science politique, Paris, A. Colin, 1991.</w:t>
      </w:r>
    </w:p>
    <w:p w14:paraId="4B0DA64B" w14:textId="77777777"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Jean-Pierre Lassale - Les partis politiques aux etats-Unis, Paris, PUF, 1987.</w:t>
      </w:r>
    </w:p>
    <w:p w14:paraId="65B166CE" w14:textId="6442BDC0" w:rsidR="00F3430B" w:rsidRPr="002F4DA0" w:rsidRDefault="00F3430B" w:rsidP="002F4DA0">
      <w:pPr>
        <w:pStyle w:val="ListParagraph"/>
        <w:widowControl w:val="0"/>
        <w:numPr>
          <w:ilvl w:val="0"/>
          <w:numId w:val="26"/>
        </w:numPr>
        <w:autoSpaceDE w:val="0"/>
        <w:autoSpaceDN w:val="0"/>
        <w:adjustRightInd w:val="0"/>
        <w:spacing w:after="0" w:line="240" w:lineRule="auto"/>
        <w:rPr>
          <w:rFonts w:ascii="Times New Roman" w:hAnsi="Times New Roman"/>
          <w:sz w:val="24"/>
          <w:szCs w:val="24"/>
        </w:rPr>
      </w:pPr>
      <w:r w:rsidRPr="002F4DA0">
        <w:rPr>
          <w:rFonts w:ascii="Times New Roman" w:hAnsi="Times New Roman"/>
          <w:sz w:val="24"/>
          <w:szCs w:val="24"/>
        </w:rPr>
        <w:t>Jacques Le Rider</w:t>
      </w:r>
      <w:r w:rsidR="002F4DA0" w:rsidRPr="002F4DA0">
        <w:rPr>
          <w:rFonts w:ascii="Times New Roman" w:hAnsi="Times New Roman"/>
          <w:sz w:val="24"/>
          <w:szCs w:val="24"/>
        </w:rPr>
        <w:t xml:space="preserve"> </w:t>
      </w:r>
      <w:r w:rsidRPr="002F4DA0">
        <w:rPr>
          <w:rFonts w:ascii="Times New Roman" w:hAnsi="Times New Roman"/>
          <w:sz w:val="24"/>
          <w:szCs w:val="24"/>
        </w:rPr>
        <w:t>- Mitteleuropa, Iaşi, Polirom, 1997.</w:t>
      </w:r>
    </w:p>
    <w:p w14:paraId="4611F643" w14:textId="77777777" w:rsidR="00F3430B" w:rsidRPr="00F3430B" w:rsidRDefault="00F3430B" w:rsidP="00097AD5">
      <w:pPr>
        <w:spacing w:line="360" w:lineRule="auto"/>
        <w:rPr>
          <w:rFonts w:ascii="Times New Roman" w:hAnsi="Times New Roman"/>
          <w:sz w:val="24"/>
          <w:szCs w:val="24"/>
        </w:rPr>
      </w:pPr>
    </w:p>
    <w:p w14:paraId="02BEEA23" w14:textId="37C1A2CD" w:rsidR="00BE11E8" w:rsidRPr="00E2520F" w:rsidRDefault="00BE11E8" w:rsidP="00BE11E8">
      <w:pPr>
        <w:autoSpaceDE w:val="0"/>
        <w:autoSpaceDN w:val="0"/>
        <w:adjustRightInd w:val="0"/>
        <w:ind w:right="-567"/>
        <w:rPr>
          <w:color w:val="000000"/>
        </w:rPr>
      </w:pPr>
      <w:r w:rsidRPr="00E2520F">
        <w:rPr>
          <w:b/>
          <w:bCs/>
          <w:color w:val="000000"/>
        </w:rPr>
        <w:t xml:space="preserve">DIRECTOR DEPARTAMENT,                                                        </w:t>
      </w:r>
      <w:r>
        <w:rPr>
          <w:b/>
          <w:bCs/>
          <w:color w:val="000000"/>
        </w:rPr>
        <w:tab/>
      </w:r>
      <w:r>
        <w:rPr>
          <w:b/>
          <w:bCs/>
          <w:color w:val="000000"/>
        </w:rPr>
        <w:tab/>
        <w:t xml:space="preserve">   </w:t>
      </w:r>
      <w:r w:rsidRPr="00E2520F">
        <w:rPr>
          <w:b/>
          <w:bCs/>
          <w:color w:val="000000"/>
        </w:rPr>
        <w:t xml:space="preserve">TITULAR DE DISCIPLINĂ, </w:t>
      </w:r>
    </w:p>
    <w:p w14:paraId="7128E1AE" w14:textId="46E0838F" w:rsidR="00BE11E8" w:rsidRPr="00E2520F" w:rsidRDefault="00BE11E8" w:rsidP="00BE11E8">
      <w:pPr>
        <w:ind w:right="-567"/>
      </w:pPr>
      <w:r>
        <w:t>Conf. Univ. Dr. Mihai Ungureanu</w:t>
      </w:r>
      <w:r w:rsidRPr="00E2520F">
        <w:t xml:space="preserve">                           </w:t>
      </w:r>
      <w:r>
        <w:t xml:space="preserve">                                              Conf. Univ. Dr. Cristian Pîrvulescu</w:t>
      </w:r>
    </w:p>
    <w:p w14:paraId="255C81AC" w14:textId="23C975F4" w:rsidR="001E579C" w:rsidRPr="001014E2" w:rsidRDefault="001E579C" w:rsidP="00BE11E8">
      <w:pPr>
        <w:pStyle w:val="Default"/>
        <w:spacing w:line="360" w:lineRule="auto"/>
        <w:ind w:right="-567"/>
      </w:pPr>
    </w:p>
    <w:sectPr w:rsidR="001E579C" w:rsidRPr="001014E2" w:rsidSect="00DF6DEB">
      <w:headerReference w:type="even" r:id="rId36"/>
      <w:headerReference w:type="default" r:id="rId37"/>
      <w:footerReference w:type="even" r:id="rId38"/>
      <w:footerReference w:type="default" r:id="rId39"/>
      <w:headerReference w:type="first" r:id="rId40"/>
      <w:footerReference w:type="first" r:id="rId41"/>
      <w:pgSz w:w="11906" w:h="16838"/>
      <w:pgMar w:top="993" w:right="1417" w:bottom="709"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955BE" w14:textId="77777777" w:rsidR="006205DF" w:rsidRDefault="006205DF" w:rsidP="00FF1214">
      <w:pPr>
        <w:spacing w:after="0" w:line="240" w:lineRule="auto"/>
      </w:pPr>
      <w:r>
        <w:separator/>
      </w:r>
    </w:p>
  </w:endnote>
  <w:endnote w:type="continuationSeparator" w:id="0">
    <w:p w14:paraId="4992ABC7" w14:textId="77777777" w:rsidR="006205DF" w:rsidRDefault="006205DF" w:rsidP="00FF1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678B8" w14:textId="77777777" w:rsidR="006E27E6" w:rsidRDefault="006E27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179F5" w14:textId="77777777" w:rsidR="006E27E6" w:rsidRDefault="006E27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89162" w14:textId="77777777" w:rsidR="006E27E6" w:rsidRDefault="006E27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9D464" w14:textId="77777777" w:rsidR="006205DF" w:rsidRDefault="006205DF" w:rsidP="00FF1214">
      <w:pPr>
        <w:spacing w:after="0" w:line="240" w:lineRule="auto"/>
      </w:pPr>
      <w:r>
        <w:separator/>
      </w:r>
    </w:p>
  </w:footnote>
  <w:footnote w:type="continuationSeparator" w:id="0">
    <w:p w14:paraId="29464829" w14:textId="77777777" w:rsidR="006205DF" w:rsidRDefault="006205DF" w:rsidP="00FF12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D6000" w14:textId="77777777" w:rsidR="006E27E6" w:rsidRDefault="006E27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C81B7" w14:textId="56FFA671" w:rsidR="005A2E6C" w:rsidRPr="00DF6DEB" w:rsidRDefault="006E27E6" w:rsidP="006E27E6">
    <w:pPr>
      <w:pStyle w:val="Header"/>
      <w:rPr>
        <w:b/>
        <w:spacing w:val="20"/>
        <w:sz w:val="20"/>
        <w:szCs w:val="20"/>
      </w:rPr>
    </w:pPr>
    <w:r w:rsidRPr="00604BF7">
      <w:fldChar w:fldCharType="begin"/>
    </w:r>
    <w:r w:rsidRPr="00604BF7">
      <w:instrText xml:space="preserve"> INCLUDEPICTURE "http://www.politice.ro/sites/default/files/header_snspa_fsp_0.png" \* MERGEFORMATINET </w:instrText>
    </w:r>
    <w:r w:rsidRPr="00604BF7">
      <w:fldChar w:fldCharType="separate"/>
    </w:r>
    <w:r w:rsidRPr="00604BF7">
      <w:rPr>
        <w:noProof/>
        <w:lang w:val="en-US"/>
      </w:rPr>
      <w:drawing>
        <wp:inline distT="0" distB="0" distL="0" distR="0" wp14:anchorId="28A127C0" wp14:editId="497EBD67">
          <wp:extent cx="4143375" cy="4701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38" cy="475874"/>
                  </a:xfrm>
                  <a:prstGeom prst="rect">
                    <a:avLst/>
                  </a:prstGeom>
                  <a:noFill/>
                  <a:ln>
                    <a:noFill/>
                  </a:ln>
                </pic:spPr>
              </pic:pic>
            </a:graphicData>
          </a:graphic>
        </wp:inline>
      </w:drawing>
    </w:r>
    <w:r w:rsidRPr="00604BF7">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6CF09" w14:textId="77777777" w:rsidR="006E27E6" w:rsidRDefault="006E27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BD3"/>
    <w:multiLevelType w:val="multilevel"/>
    <w:tmpl w:val="2B4449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1677724"/>
    <w:multiLevelType w:val="hybridMultilevel"/>
    <w:tmpl w:val="806A0B28"/>
    <w:lvl w:ilvl="0" w:tplc="3A94A236">
      <w:start w:val="1"/>
      <w:numFmt w:val="lowerLetter"/>
      <w:lvlText w:val="%1)"/>
      <w:lvlJc w:val="left"/>
      <w:pPr>
        <w:ind w:left="400" w:hanging="360"/>
      </w:pPr>
      <w:rPr>
        <w:rFonts w:hint="default"/>
      </w:rPr>
    </w:lvl>
    <w:lvl w:ilvl="1" w:tplc="04180019" w:tentative="1">
      <w:start w:val="1"/>
      <w:numFmt w:val="lowerLetter"/>
      <w:lvlText w:val="%2."/>
      <w:lvlJc w:val="left"/>
      <w:pPr>
        <w:ind w:left="1120" w:hanging="360"/>
      </w:pPr>
    </w:lvl>
    <w:lvl w:ilvl="2" w:tplc="0418001B" w:tentative="1">
      <w:start w:val="1"/>
      <w:numFmt w:val="lowerRoman"/>
      <w:lvlText w:val="%3."/>
      <w:lvlJc w:val="right"/>
      <w:pPr>
        <w:ind w:left="1840" w:hanging="180"/>
      </w:pPr>
    </w:lvl>
    <w:lvl w:ilvl="3" w:tplc="0418000F" w:tentative="1">
      <w:start w:val="1"/>
      <w:numFmt w:val="decimal"/>
      <w:lvlText w:val="%4."/>
      <w:lvlJc w:val="left"/>
      <w:pPr>
        <w:ind w:left="2560" w:hanging="360"/>
      </w:pPr>
    </w:lvl>
    <w:lvl w:ilvl="4" w:tplc="04180019" w:tentative="1">
      <w:start w:val="1"/>
      <w:numFmt w:val="lowerLetter"/>
      <w:lvlText w:val="%5."/>
      <w:lvlJc w:val="left"/>
      <w:pPr>
        <w:ind w:left="3280" w:hanging="360"/>
      </w:pPr>
    </w:lvl>
    <w:lvl w:ilvl="5" w:tplc="0418001B" w:tentative="1">
      <w:start w:val="1"/>
      <w:numFmt w:val="lowerRoman"/>
      <w:lvlText w:val="%6."/>
      <w:lvlJc w:val="right"/>
      <w:pPr>
        <w:ind w:left="4000" w:hanging="180"/>
      </w:pPr>
    </w:lvl>
    <w:lvl w:ilvl="6" w:tplc="0418000F" w:tentative="1">
      <w:start w:val="1"/>
      <w:numFmt w:val="decimal"/>
      <w:lvlText w:val="%7."/>
      <w:lvlJc w:val="left"/>
      <w:pPr>
        <w:ind w:left="4720" w:hanging="360"/>
      </w:pPr>
    </w:lvl>
    <w:lvl w:ilvl="7" w:tplc="04180019" w:tentative="1">
      <w:start w:val="1"/>
      <w:numFmt w:val="lowerLetter"/>
      <w:lvlText w:val="%8."/>
      <w:lvlJc w:val="left"/>
      <w:pPr>
        <w:ind w:left="5440" w:hanging="360"/>
      </w:pPr>
    </w:lvl>
    <w:lvl w:ilvl="8" w:tplc="0418001B" w:tentative="1">
      <w:start w:val="1"/>
      <w:numFmt w:val="lowerRoman"/>
      <w:lvlText w:val="%9."/>
      <w:lvlJc w:val="right"/>
      <w:pPr>
        <w:ind w:left="6160" w:hanging="180"/>
      </w:pPr>
    </w:lvl>
  </w:abstractNum>
  <w:abstractNum w:abstractNumId="2" w15:restartNumberingAfterBreak="0">
    <w:nsid w:val="069F2429"/>
    <w:multiLevelType w:val="multilevel"/>
    <w:tmpl w:val="14AC4F0C"/>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33387F"/>
    <w:multiLevelType w:val="multilevel"/>
    <w:tmpl w:val="89A6403C"/>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ind w:left="3240" w:hanging="720"/>
      </w:pPr>
      <w:rPr>
        <w:rFonts w:ascii="Symbol" w:hAnsi="Symbol"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8B6EA7"/>
    <w:multiLevelType w:val="hybridMultilevel"/>
    <w:tmpl w:val="1AD0F08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7240471"/>
    <w:multiLevelType w:val="multilevel"/>
    <w:tmpl w:val="21B6A0E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80240DC"/>
    <w:multiLevelType w:val="hybridMultilevel"/>
    <w:tmpl w:val="ED382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2A2A2D"/>
    <w:multiLevelType w:val="hybridMultilevel"/>
    <w:tmpl w:val="0A7C7358"/>
    <w:lvl w:ilvl="0" w:tplc="04090001">
      <w:start w:val="1"/>
      <w:numFmt w:val="bullet"/>
      <w:lvlText w:val=""/>
      <w:lvlJc w:val="left"/>
      <w:pPr>
        <w:tabs>
          <w:tab w:val="num" w:pos="720"/>
        </w:tabs>
        <w:ind w:left="720" w:hanging="360"/>
      </w:pPr>
      <w:rPr>
        <w:rFonts w:ascii="Symbol" w:hAnsi="Symbol" w:hint="default"/>
      </w:rPr>
    </w:lvl>
    <w:lvl w:ilvl="1" w:tplc="6D26AD8E">
      <w:start w:val="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26299D"/>
    <w:multiLevelType w:val="hybridMultilevel"/>
    <w:tmpl w:val="5F90AA8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A4B31F6"/>
    <w:multiLevelType w:val="multilevel"/>
    <w:tmpl w:val="63B20210"/>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6239A7"/>
    <w:multiLevelType w:val="hybridMultilevel"/>
    <w:tmpl w:val="52F28C62"/>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73229C"/>
    <w:multiLevelType w:val="multilevel"/>
    <w:tmpl w:val="7212A76E"/>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F23041"/>
    <w:multiLevelType w:val="hybridMultilevel"/>
    <w:tmpl w:val="15BAE148"/>
    <w:lvl w:ilvl="0" w:tplc="10364E8E">
      <w:start w:val="1"/>
      <w:numFmt w:val="upperRoman"/>
      <w:lvlText w:val="%1."/>
      <w:lvlJc w:val="left"/>
      <w:pPr>
        <w:ind w:left="1080" w:hanging="72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CD31DFA"/>
    <w:multiLevelType w:val="hybridMultilevel"/>
    <w:tmpl w:val="92868D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F93351E"/>
    <w:multiLevelType w:val="hybridMultilevel"/>
    <w:tmpl w:val="8C369B2C"/>
    <w:lvl w:ilvl="0" w:tplc="7D34BA48">
      <w:start w:val="1"/>
      <w:numFmt w:val="lowerLetter"/>
      <w:lvlText w:val="%1)"/>
      <w:lvlJc w:val="left"/>
      <w:pPr>
        <w:ind w:left="405" w:hanging="360"/>
      </w:pPr>
      <w:rPr>
        <w:rFonts w:ascii="Times New Roman" w:eastAsia="Calibri" w:hAnsi="Times New Roman" w:cs="Times New Roman"/>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5" w15:restartNumberingAfterBreak="0">
    <w:nsid w:val="4BBD600B"/>
    <w:multiLevelType w:val="hybridMultilevel"/>
    <w:tmpl w:val="41B898C0"/>
    <w:lvl w:ilvl="0" w:tplc="828CB512">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31D4D1A"/>
    <w:multiLevelType w:val="hybridMultilevel"/>
    <w:tmpl w:val="545A75D8"/>
    <w:lvl w:ilvl="0" w:tplc="08090001">
      <w:start w:val="1"/>
      <w:numFmt w:val="bullet"/>
      <w:lvlText w:val=""/>
      <w:lvlJc w:val="left"/>
      <w:pPr>
        <w:ind w:left="720" w:hanging="360"/>
      </w:pPr>
      <w:rPr>
        <w:rFonts w:ascii="Symbol" w:hAnsi="Symbol" w:hint="default"/>
      </w:rPr>
    </w:lvl>
    <w:lvl w:ilvl="1" w:tplc="F8184D58">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6022CC"/>
    <w:multiLevelType w:val="hybridMultilevel"/>
    <w:tmpl w:val="3AF0724A"/>
    <w:lvl w:ilvl="0" w:tplc="04180001">
      <w:start w:val="1"/>
      <w:numFmt w:val="bullet"/>
      <w:lvlText w:val=""/>
      <w:lvlJc w:val="left"/>
      <w:pPr>
        <w:ind w:left="1854" w:hanging="360"/>
      </w:pPr>
      <w:rPr>
        <w:rFonts w:ascii="Symbol" w:hAnsi="Symbol" w:hint="default"/>
      </w:rPr>
    </w:lvl>
    <w:lvl w:ilvl="1" w:tplc="04180003">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8" w15:restartNumberingAfterBreak="0">
    <w:nsid w:val="55EC1725"/>
    <w:multiLevelType w:val="hybridMultilevel"/>
    <w:tmpl w:val="8EE695B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7A4724D"/>
    <w:multiLevelType w:val="hybridMultilevel"/>
    <w:tmpl w:val="712C132E"/>
    <w:lvl w:ilvl="0" w:tplc="9F5C2F1A">
      <w:start w:val="5"/>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E8556EB"/>
    <w:multiLevelType w:val="hybridMultilevel"/>
    <w:tmpl w:val="50289E4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0AB3CEB"/>
    <w:multiLevelType w:val="hybridMultilevel"/>
    <w:tmpl w:val="298A1AC6"/>
    <w:lvl w:ilvl="0" w:tplc="75361D9A">
      <w:start w:val="1"/>
      <w:numFmt w:val="decimal"/>
      <w:lvlText w:val="%1."/>
      <w:lvlJc w:val="left"/>
      <w:pPr>
        <w:ind w:left="720" w:hanging="360"/>
      </w:pPr>
      <w:rPr>
        <w:rFonts w:hint="default"/>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15826BA"/>
    <w:multiLevelType w:val="hybridMultilevel"/>
    <w:tmpl w:val="7DB2877A"/>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F752838"/>
    <w:multiLevelType w:val="hybridMultilevel"/>
    <w:tmpl w:val="4ECEA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74322F"/>
    <w:multiLevelType w:val="hybridMultilevel"/>
    <w:tmpl w:val="6A4A1BCE"/>
    <w:lvl w:ilvl="0" w:tplc="EFAE99DE">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AAC81B0"/>
    <w:multiLevelType w:val="multilevel"/>
    <w:tmpl w:val="13372E56"/>
    <w:lvl w:ilvl="0">
      <w:numFmt w:val="bullet"/>
      <w:lvlText w:val="-"/>
      <w:lvlJc w:val="left"/>
      <w:pPr>
        <w:tabs>
          <w:tab w:val="num" w:pos="720"/>
        </w:tabs>
        <w:ind w:left="720" w:hanging="360"/>
      </w:pPr>
      <w:rPr>
        <w:rFonts w:ascii="Times New Roman" w:hAnsi="Times New Roman" w:cs="Times New Roman"/>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6" w15:restartNumberingAfterBreak="0">
    <w:nsid w:val="7CC01446"/>
    <w:multiLevelType w:val="multilevel"/>
    <w:tmpl w:val="17568520"/>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F34420B"/>
    <w:multiLevelType w:val="multilevel"/>
    <w:tmpl w:val="9E04903A"/>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39065516">
    <w:abstractNumId w:val="5"/>
  </w:num>
  <w:num w:numId="2" w16cid:durableId="48965577">
    <w:abstractNumId w:val="0"/>
  </w:num>
  <w:num w:numId="3" w16cid:durableId="125900851">
    <w:abstractNumId w:val="1"/>
  </w:num>
  <w:num w:numId="4" w16cid:durableId="335037691">
    <w:abstractNumId w:val="15"/>
  </w:num>
  <w:num w:numId="5" w16cid:durableId="1877888664">
    <w:abstractNumId w:val="13"/>
  </w:num>
  <w:num w:numId="6" w16cid:durableId="432633339">
    <w:abstractNumId w:val="4"/>
  </w:num>
  <w:num w:numId="7" w16cid:durableId="57826017">
    <w:abstractNumId w:val="24"/>
  </w:num>
  <w:num w:numId="8" w16cid:durableId="1243830613">
    <w:abstractNumId w:val="7"/>
  </w:num>
  <w:num w:numId="9" w16cid:durableId="1566647741">
    <w:abstractNumId w:val="12"/>
  </w:num>
  <w:num w:numId="10" w16cid:durableId="624234743">
    <w:abstractNumId w:val="14"/>
  </w:num>
  <w:num w:numId="11" w16cid:durableId="2091345214">
    <w:abstractNumId w:val="18"/>
  </w:num>
  <w:num w:numId="12" w16cid:durableId="888496754">
    <w:abstractNumId w:val="19"/>
  </w:num>
  <w:num w:numId="13" w16cid:durableId="164827674">
    <w:abstractNumId w:val="22"/>
  </w:num>
  <w:num w:numId="14" w16cid:durableId="1011760686">
    <w:abstractNumId w:val="8"/>
  </w:num>
  <w:num w:numId="15" w16cid:durableId="1182670795">
    <w:abstractNumId w:val="20"/>
  </w:num>
  <w:num w:numId="16" w16cid:durableId="888421990">
    <w:abstractNumId w:val="16"/>
  </w:num>
  <w:num w:numId="17" w16cid:durableId="958952373">
    <w:abstractNumId w:val="6"/>
  </w:num>
  <w:num w:numId="18" w16cid:durableId="943614923">
    <w:abstractNumId w:val="10"/>
  </w:num>
  <w:num w:numId="19" w16cid:durableId="133446835">
    <w:abstractNumId w:val="27"/>
  </w:num>
  <w:num w:numId="20" w16cid:durableId="2071417219">
    <w:abstractNumId w:val="11"/>
  </w:num>
  <w:num w:numId="21" w16cid:durableId="15009954">
    <w:abstractNumId w:val="9"/>
  </w:num>
  <w:num w:numId="22" w16cid:durableId="1580476827">
    <w:abstractNumId w:val="26"/>
  </w:num>
  <w:num w:numId="23" w16cid:durableId="1436630923">
    <w:abstractNumId w:val="2"/>
  </w:num>
  <w:num w:numId="24" w16cid:durableId="231934778">
    <w:abstractNumId w:val="17"/>
  </w:num>
  <w:num w:numId="25" w16cid:durableId="57017056">
    <w:abstractNumId w:val="21"/>
  </w:num>
  <w:num w:numId="26" w16cid:durableId="1063679078">
    <w:abstractNumId w:val="23"/>
  </w:num>
  <w:num w:numId="27" w16cid:durableId="2075279830">
    <w:abstractNumId w:val="3"/>
  </w:num>
  <w:num w:numId="28" w16cid:durableId="54961640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BDD"/>
    <w:rsid w:val="00002054"/>
    <w:rsid w:val="000103C6"/>
    <w:rsid w:val="00014EDE"/>
    <w:rsid w:val="000212CE"/>
    <w:rsid w:val="0002145D"/>
    <w:rsid w:val="00021DB5"/>
    <w:rsid w:val="00022ECD"/>
    <w:rsid w:val="00023449"/>
    <w:rsid w:val="00024B70"/>
    <w:rsid w:val="00025160"/>
    <w:rsid w:val="00034B51"/>
    <w:rsid w:val="00036E9B"/>
    <w:rsid w:val="00040804"/>
    <w:rsid w:val="00044D50"/>
    <w:rsid w:val="00071FF9"/>
    <w:rsid w:val="0007741B"/>
    <w:rsid w:val="00081A6A"/>
    <w:rsid w:val="000834EC"/>
    <w:rsid w:val="00084160"/>
    <w:rsid w:val="0009254C"/>
    <w:rsid w:val="00097AD5"/>
    <w:rsid w:val="000A32A7"/>
    <w:rsid w:val="000A5944"/>
    <w:rsid w:val="000B10AB"/>
    <w:rsid w:val="000B5719"/>
    <w:rsid w:val="000B673E"/>
    <w:rsid w:val="000C6150"/>
    <w:rsid w:val="000E689B"/>
    <w:rsid w:val="001014E2"/>
    <w:rsid w:val="00105FC5"/>
    <w:rsid w:val="00106B24"/>
    <w:rsid w:val="00106B57"/>
    <w:rsid w:val="00115C6F"/>
    <w:rsid w:val="00115EFC"/>
    <w:rsid w:val="001173A0"/>
    <w:rsid w:val="001179AB"/>
    <w:rsid w:val="00122C3F"/>
    <w:rsid w:val="00123392"/>
    <w:rsid w:val="00135701"/>
    <w:rsid w:val="0014062B"/>
    <w:rsid w:val="00140FF3"/>
    <w:rsid w:val="0014297F"/>
    <w:rsid w:val="00145A88"/>
    <w:rsid w:val="001462C6"/>
    <w:rsid w:val="00157F0C"/>
    <w:rsid w:val="0016118F"/>
    <w:rsid w:val="00161FB7"/>
    <w:rsid w:val="001648AD"/>
    <w:rsid w:val="00166EC4"/>
    <w:rsid w:val="00170110"/>
    <w:rsid w:val="00171BDD"/>
    <w:rsid w:val="00176C78"/>
    <w:rsid w:val="0018452D"/>
    <w:rsid w:val="00187F2F"/>
    <w:rsid w:val="001942A8"/>
    <w:rsid w:val="001A0486"/>
    <w:rsid w:val="001A696A"/>
    <w:rsid w:val="001B5C28"/>
    <w:rsid w:val="001C551C"/>
    <w:rsid w:val="001C6213"/>
    <w:rsid w:val="001E3ADF"/>
    <w:rsid w:val="001E579C"/>
    <w:rsid w:val="001F08BB"/>
    <w:rsid w:val="001F3447"/>
    <w:rsid w:val="00200C86"/>
    <w:rsid w:val="002117AC"/>
    <w:rsid w:val="00212AF9"/>
    <w:rsid w:val="00213812"/>
    <w:rsid w:val="00217C86"/>
    <w:rsid w:val="0022204F"/>
    <w:rsid w:val="002237B5"/>
    <w:rsid w:val="0022700B"/>
    <w:rsid w:val="002373F7"/>
    <w:rsid w:val="002453D0"/>
    <w:rsid w:val="002529C7"/>
    <w:rsid w:val="0026377A"/>
    <w:rsid w:val="0027051E"/>
    <w:rsid w:val="00274D34"/>
    <w:rsid w:val="00280B79"/>
    <w:rsid w:val="002938CA"/>
    <w:rsid w:val="00294F09"/>
    <w:rsid w:val="002A04E0"/>
    <w:rsid w:val="002A0E16"/>
    <w:rsid w:val="002A0F02"/>
    <w:rsid w:val="002B03B0"/>
    <w:rsid w:val="002B3630"/>
    <w:rsid w:val="002C3BE0"/>
    <w:rsid w:val="002D4A2C"/>
    <w:rsid w:val="002E7384"/>
    <w:rsid w:val="002F0E66"/>
    <w:rsid w:val="002F31E8"/>
    <w:rsid w:val="002F3EA6"/>
    <w:rsid w:val="002F4A37"/>
    <w:rsid w:val="002F4DA0"/>
    <w:rsid w:val="003023EC"/>
    <w:rsid w:val="00311FC9"/>
    <w:rsid w:val="00330018"/>
    <w:rsid w:val="00330C86"/>
    <w:rsid w:val="00334E5F"/>
    <w:rsid w:val="00335B20"/>
    <w:rsid w:val="00335E6C"/>
    <w:rsid w:val="00337E54"/>
    <w:rsid w:val="0034033C"/>
    <w:rsid w:val="003438D1"/>
    <w:rsid w:val="00364810"/>
    <w:rsid w:val="003707D2"/>
    <w:rsid w:val="00374CB0"/>
    <w:rsid w:val="00374DA8"/>
    <w:rsid w:val="003767DA"/>
    <w:rsid w:val="00377A98"/>
    <w:rsid w:val="00395C53"/>
    <w:rsid w:val="003B2C97"/>
    <w:rsid w:val="003B51B4"/>
    <w:rsid w:val="003C4846"/>
    <w:rsid w:val="003C5C10"/>
    <w:rsid w:val="003C6231"/>
    <w:rsid w:val="003C7225"/>
    <w:rsid w:val="003D0204"/>
    <w:rsid w:val="003E0516"/>
    <w:rsid w:val="003E26AB"/>
    <w:rsid w:val="003E3DBB"/>
    <w:rsid w:val="003E4EB9"/>
    <w:rsid w:val="003E690B"/>
    <w:rsid w:val="003F0DE0"/>
    <w:rsid w:val="003F72DA"/>
    <w:rsid w:val="003F73D4"/>
    <w:rsid w:val="004011DA"/>
    <w:rsid w:val="004019A4"/>
    <w:rsid w:val="004032AB"/>
    <w:rsid w:val="00403E1B"/>
    <w:rsid w:val="00406267"/>
    <w:rsid w:val="00410716"/>
    <w:rsid w:val="00412E2F"/>
    <w:rsid w:val="00413E74"/>
    <w:rsid w:val="00416514"/>
    <w:rsid w:val="004209E8"/>
    <w:rsid w:val="00422E10"/>
    <w:rsid w:val="004252C9"/>
    <w:rsid w:val="0042759D"/>
    <w:rsid w:val="00427BA6"/>
    <w:rsid w:val="00430FB0"/>
    <w:rsid w:val="00432DBB"/>
    <w:rsid w:val="00434FC9"/>
    <w:rsid w:val="00435AE1"/>
    <w:rsid w:val="004400C9"/>
    <w:rsid w:val="00447725"/>
    <w:rsid w:val="00451BF6"/>
    <w:rsid w:val="00452CA8"/>
    <w:rsid w:val="00452F8E"/>
    <w:rsid w:val="00455902"/>
    <w:rsid w:val="004637B9"/>
    <w:rsid w:val="00464300"/>
    <w:rsid w:val="004659BE"/>
    <w:rsid w:val="00471427"/>
    <w:rsid w:val="00474CC1"/>
    <w:rsid w:val="00483D81"/>
    <w:rsid w:val="00485F08"/>
    <w:rsid w:val="00486D28"/>
    <w:rsid w:val="00487584"/>
    <w:rsid w:val="00491AD4"/>
    <w:rsid w:val="00496D51"/>
    <w:rsid w:val="00496DFD"/>
    <w:rsid w:val="004A55AA"/>
    <w:rsid w:val="004B27F7"/>
    <w:rsid w:val="004C4433"/>
    <w:rsid w:val="004C7386"/>
    <w:rsid w:val="004C7FEC"/>
    <w:rsid w:val="004D33BC"/>
    <w:rsid w:val="004E07DA"/>
    <w:rsid w:val="004E2FB4"/>
    <w:rsid w:val="004E37A6"/>
    <w:rsid w:val="004E3B46"/>
    <w:rsid w:val="004E5A4C"/>
    <w:rsid w:val="004E75FD"/>
    <w:rsid w:val="004E7FF0"/>
    <w:rsid w:val="004F02D3"/>
    <w:rsid w:val="004F0807"/>
    <w:rsid w:val="004F08DB"/>
    <w:rsid w:val="004F6073"/>
    <w:rsid w:val="004F6F53"/>
    <w:rsid w:val="005017D7"/>
    <w:rsid w:val="00506622"/>
    <w:rsid w:val="00514A2A"/>
    <w:rsid w:val="0051715D"/>
    <w:rsid w:val="005178B7"/>
    <w:rsid w:val="00525552"/>
    <w:rsid w:val="00525833"/>
    <w:rsid w:val="00526A11"/>
    <w:rsid w:val="005314D7"/>
    <w:rsid w:val="00531AE8"/>
    <w:rsid w:val="00535679"/>
    <w:rsid w:val="00540244"/>
    <w:rsid w:val="0055119A"/>
    <w:rsid w:val="00553734"/>
    <w:rsid w:val="00553C05"/>
    <w:rsid w:val="00566986"/>
    <w:rsid w:val="00567965"/>
    <w:rsid w:val="0057265B"/>
    <w:rsid w:val="00572C2C"/>
    <w:rsid w:val="005736A0"/>
    <w:rsid w:val="00575211"/>
    <w:rsid w:val="00577637"/>
    <w:rsid w:val="00577A45"/>
    <w:rsid w:val="00580A96"/>
    <w:rsid w:val="00592CB6"/>
    <w:rsid w:val="005A2E6C"/>
    <w:rsid w:val="005B158D"/>
    <w:rsid w:val="005B2495"/>
    <w:rsid w:val="005C252A"/>
    <w:rsid w:val="005C3214"/>
    <w:rsid w:val="005C4F22"/>
    <w:rsid w:val="005C6606"/>
    <w:rsid w:val="005D0919"/>
    <w:rsid w:val="005D5100"/>
    <w:rsid w:val="005D6041"/>
    <w:rsid w:val="005F4D76"/>
    <w:rsid w:val="006040B8"/>
    <w:rsid w:val="006059D2"/>
    <w:rsid w:val="006112AF"/>
    <w:rsid w:val="00613471"/>
    <w:rsid w:val="00615163"/>
    <w:rsid w:val="006205DF"/>
    <w:rsid w:val="00621611"/>
    <w:rsid w:val="006224C9"/>
    <w:rsid w:val="00624347"/>
    <w:rsid w:val="00626062"/>
    <w:rsid w:val="00642059"/>
    <w:rsid w:val="0064322A"/>
    <w:rsid w:val="0064488B"/>
    <w:rsid w:val="0065246C"/>
    <w:rsid w:val="006534C4"/>
    <w:rsid w:val="006536C9"/>
    <w:rsid w:val="0065459D"/>
    <w:rsid w:val="00655D47"/>
    <w:rsid w:val="00656837"/>
    <w:rsid w:val="00661667"/>
    <w:rsid w:val="00677CED"/>
    <w:rsid w:val="0068506F"/>
    <w:rsid w:val="00687EA5"/>
    <w:rsid w:val="00690AA8"/>
    <w:rsid w:val="00695852"/>
    <w:rsid w:val="00697FE0"/>
    <w:rsid w:val="006A678D"/>
    <w:rsid w:val="006C060E"/>
    <w:rsid w:val="006D0253"/>
    <w:rsid w:val="006D1ABD"/>
    <w:rsid w:val="006D4A73"/>
    <w:rsid w:val="006D5C5D"/>
    <w:rsid w:val="006D750D"/>
    <w:rsid w:val="006D7A85"/>
    <w:rsid w:val="006E18E3"/>
    <w:rsid w:val="006E27E6"/>
    <w:rsid w:val="006E4380"/>
    <w:rsid w:val="006E4437"/>
    <w:rsid w:val="006F47C9"/>
    <w:rsid w:val="006F56EC"/>
    <w:rsid w:val="00707D76"/>
    <w:rsid w:val="007101A4"/>
    <w:rsid w:val="007144F4"/>
    <w:rsid w:val="007167DF"/>
    <w:rsid w:val="0072218C"/>
    <w:rsid w:val="00723479"/>
    <w:rsid w:val="00730245"/>
    <w:rsid w:val="00731C76"/>
    <w:rsid w:val="00737583"/>
    <w:rsid w:val="00737FD0"/>
    <w:rsid w:val="00740439"/>
    <w:rsid w:val="00741D20"/>
    <w:rsid w:val="00744259"/>
    <w:rsid w:val="00745C76"/>
    <w:rsid w:val="00753A11"/>
    <w:rsid w:val="00754BC4"/>
    <w:rsid w:val="0076682D"/>
    <w:rsid w:val="0077089C"/>
    <w:rsid w:val="0077251B"/>
    <w:rsid w:val="00775FCC"/>
    <w:rsid w:val="007773D0"/>
    <w:rsid w:val="00785397"/>
    <w:rsid w:val="0078580E"/>
    <w:rsid w:val="007A0131"/>
    <w:rsid w:val="007A0F8E"/>
    <w:rsid w:val="007A5358"/>
    <w:rsid w:val="007B002B"/>
    <w:rsid w:val="007B089A"/>
    <w:rsid w:val="007B099B"/>
    <w:rsid w:val="007B1DF0"/>
    <w:rsid w:val="007C19F7"/>
    <w:rsid w:val="007C4F99"/>
    <w:rsid w:val="007C679D"/>
    <w:rsid w:val="007D030D"/>
    <w:rsid w:val="007D14E6"/>
    <w:rsid w:val="007D589B"/>
    <w:rsid w:val="007D7537"/>
    <w:rsid w:val="007E2507"/>
    <w:rsid w:val="007E3D4D"/>
    <w:rsid w:val="007E3F05"/>
    <w:rsid w:val="007E548D"/>
    <w:rsid w:val="007F4B5E"/>
    <w:rsid w:val="007F4C0D"/>
    <w:rsid w:val="007F5C62"/>
    <w:rsid w:val="00800463"/>
    <w:rsid w:val="00810FF1"/>
    <w:rsid w:val="00812260"/>
    <w:rsid w:val="00813937"/>
    <w:rsid w:val="00813C70"/>
    <w:rsid w:val="00820894"/>
    <w:rsid w:val="00821BDC"/>
    <w:rsid w:val="00836792"/>
    <w:rsid w:val="0085216C"/>
    <w:rsid w:val="008535C0"/>
    <w:rsid w:val="00853E15"/>
    <w:rsid w:val="00854CB1"/>
    <w:rsid w:val="0085626F"/>
    <w:rsid w:val="0085708B"/>
    <w:rsid w:val="0085759B"/>
    <w:rsid w:val="00865B6E"/>
    <w:rsid w:val="00866366"/>
    <w:rsid w:val="00877991"/>
    <w:rsid w:val="008805ED"/>
    <w:rsid w:val="00881B79"/>
    <w:rsid w:val="00881D6D"/>
    <w:rsid w:val="00885155"/>
    <w:rsid w:val="008860D4"/>
    <w:rsid w:val="00887DED"/>
    <w:rsid w:val="008A2431"/>
    <w:rsid w:val="008C65FD"/>
    <w:rsid w:val="008D2808"/>
    <w:rsid w:val="008D7BFC"/>
    <w:rsid w:val="008E4649"/>
    <w:rsid w:val="008F095A"/>
    <w:rsid w:val="008F1255"/>
    <w:rsid w:val="008F24FA"/>
    <w:rsid w:val="008F40F7"/>
    <w:rsid w:val="008F44CD"/>
    <w:rsid w:val="008F63EB"/>
    <w:rsid w:val="00900FF8"/>
    <w:rsid w:val="00902C3E"/>
    <w:rsid w:val="00903576"/>
    <w:rsid w:val="00903E8F"/>
    <w:rsid w:val="00904702"/>
    <w:rsid w:val="0092188D"/>
    <w:rsid w:val="009222D4"/>
    <w:rsid w:val="00922E5F"/>
    <w:rsid w:val="0092341A"/>
    <w:rsid w:val="00924CA9"/>
    <w:rsid w:val="00925A4F"/>
    <w:rsid w:val="00925CC7"/>
    <w:rsid w:val="00925D15"/>
    <w:rsid w:val="009320F7"/>
    <w:rsid w:val="00932430"/>
    <w:rsid w:val="00937F7B"/>
    <w:rsid w:val="00960128"/>
    <w:rsid w:val="0096020B"/>
    <w:rsid w:val="00962415"/>
    <w:rsid w:val="0096323A"/>
    <w:rsid w:val="009645E1"/>
    <w:rsid w:val="009661A1"/>
    <w:rsid w:val="00972684"/>
    <w:rsid w:val="009758C5"/>
    <w:rsid w:val="0098082B"/>
    <w:rsid w:val="00983DF9"/>
    <w:rsid w:val="00992D3B"/>
    <w:rsid w:val="009971EB"/>
    <w:rsid w:val="009A088D"/>
    <w:rsid w:val="009A17A1"/>
    <w:rsid w:val="009A1903"/>
    <w:rsid w:val="009A2785"/>
    <w:rsid w:val="009A43F5"/>
    <w:rsid w:val="009A5FF3"/>
    <w:rsid w:val="009B2F8F"/>
    <w:rsid w:val="009B78DA"/>
    <w:rsid w:val="009C1079"/>
    <w:rsid w:val="009C1108"/>
    <w:rsid w:val="009C1C1B"/>
    <w:rsid w:val="009D0484"/>
    <w:rsid w:val="009D0D7E"/>
    <w:rsid w:val="009D1B65"/>
    <w:rsid w:val="009D7197"/>
    <w:rsid w:val="009E3287"/>
    <w:rsid w:val="009F0048"/>
    <w:rsid w:val="009F266A"/>
    <w:rsid w:val="00A02336"/>
    <w:rsid w:val="00A029B4"/>
    <w:rsid w:val="00A03FEC"/>
    <w:rsid w:val="00A1210F"/>
    <w:rsid w:val="00A156CB"/>
    <w:rsid w:val="00A158D2"/>
    <w:rsid w:val="00A228BE"/>
    <w:rsid w:val="00A22B38"/>
    <w:rsid w:val="00A22B49"/>
    <w:rsid w:val="00A25B2D"/>
    <w:rsid w:val="00A336CA"/>
    <w:rsid w:val="00A35403"/>
    <w:rsid w:val="00A3652C"/>
    <w:rsid w:val="00A36C50"/>
    <w:rsid w:val="00A420D0"/>
    <w:rsid w:val="00A42DF4"/>
    <w:rsid w:val="00A445A2"/>
    <w:rsid w:val="00A445F9"/>
    <w:rsid w:val="00A5247B"/>
    <w:rsid w:val="00A54343"/>
    <w:rsid w:val="00A548F0"/>
    <w:rsid w:val="00A55B1A"/>
    <w:rsid w:val="00A56B12"/>
    <w:rsid w:val="00A574A2"/>
    <w:rsid w:val="00A628D8"/>
    <w:rsid w:val="00A67C25"/>
    <w:rsid w:val="00A720A8"/>
    <w:rsid w:val="00A8367A"/>
    <w:rsid w:val="00AA2747"/>
    <w:rsid w:val="00AA32E4"/>
    <w:rsid w:val="00AA5A01"/>
    <w:rsid w:val="00AB1C8C"/>
    <w:rsid w:val="00AB3A2D"/>
    <w:rsid w:val="00AB50B9"/>
    <w:rsid w:val="00AB510F"/>
    <w:rsid w:val="00AB7E19"/>
    <w:rsid w:val="00AB7FE7"/>
    <w:rsid w:val="00AC43EE"/>
    <w:rsid w:val="00AC622A"/>
    <w:rsid w:val="00AD1D69"/>
    <w:rsid w:val="00AD6D4A"/>
    <w:rsid w:val="00AD7C67"/>
    <w:rsid w:val="00AE1B3A"/>
    <w:rsid w:val="00AE2CF3"/>
    <w:rsid w:val="00AE537F"/>
    <w:rsid w:val="00AF0AFC"/>
    <w:rsid w:val="00B004F1"/>
    <w:rsid w:val="00B00D75"/>
    <w:rsid w:val="00B039D3"/>
    <w:rsid w:val="00B10209"/>
    <w:rsid w:val="00B12274"/>
    <w:rsid w:val="00B12AAA"/>
    <w:rsid w:val="00B22616"/>
    <w:rsid w:val="00B24DAA"/>
    <w:rsid w:val="00B31CE1"/>
    <w:rsid w:val="00B33BCE"/>
    <w:rsid w:val="00B37B77"/>
    <w:rsid w:val="00B40C62"/>
    <w:rsid w:val="00B424F7"/>
    <w:rsid w:val="00B45452"/>
    <w:rsid w:val="00B46A02"/>
    <w:rsid w:val="00B471F3"/>
    <w:rsid w:val="00B536EC"/>
    <w:rsid w:val="00B67FE6"/>
    <w:rsid w:val="00B73C8A"/>
    <w:rsid w:val="00B81A28"/>
    <w:rsid w:val="00B83131"/>
    <w:rsid w:val="00B9313B"/>
    <w:rsid w:val="00BA329E"/>
    <w:rsid w:val="00BB191D"/>
    <w:rsid w:val="00BB5A9D"/>
    <w:rsid w:val="00BD0789"/>
    <w:rsid w:val="00BD6325"/>
    <w:rsid w:val="00BE006F"/>
    <w:rsid w:val="00BE11E8"/>
    <w:rsid w:val="00BE13F1"/>
    <w:rsid w:val="00BE34D2"/>
    <w:rsid w:val="00BE39BE"/>
    <w:rsid w:val="00BF2226"/>
    <w:rsid w:val="00BF2754"/>
    <w:rsid w:val="00C003EA"/>
    <w:rsid w:val="00C02C80"/>
    <w:rsid w:val="00C0437B"/>
    <w:rsid w:val="00C07ECC"/>
    <w:rsid w:val="00C111C0"/>
    <w:rsid w:val="00C12239"/>
    <w:rsid w:val="00C14C3F"/>
    <w:rsid w:val="00C16411"/>
    <w:rsid w:val="00C17A83"/>
    <w:rsid w:val="00C2405B"/>
    <w:rsid w:val="00C252B5"/>
    <w:rsid w:val="00C35029"/>
    <w:rsid w:val="00C42BF6"/>
    <w:rsid w:val="00C4347C"/>
    <w:rsid w:val="00C4486D"/>
    <w:rsid w:val="00C5077D"/>
    <w:rsid w:val="00C55CB6"/>
    <w:rsid w:val="00C65297"/>
    <w:rsid w:val="00C67AAD"/>
    <w:rsid w:val="00C71EE6"/>
    <w:rsid w:val="00C72E2D"/>
    <w:rsid w:val="00C80030"/>
    <w:rsid w:val="00C824E8"/>
    <w:rsid w:val="00C83C59"/>
    <w:rsid w:val="00C915F7"/>
    <w:rsid w:val="00C9228C"/>
    <w:rsid w:val="00CA1AC5"/>
    <w:rsid w:val="00CB34A3"/>
    <w:rsid w:val="00CC2624"/>
    <w:rsid w:val="00CC459C"/>
    <w:rsid w:val="00CC5882"/>
    <w:rsid w:val="00CC6F59"/>
    <w:rsid w:val="00CD20D1"/>
    <w:rsid w:val="00CD2F59"/>
    <w:rsid w:val="00CE3B8C"/>
    <w:rsid w:val="00CE4987"/>
    <w:rsid w:val="00CF0384"/>
    <w:rsid w:val="00CF0FFD"/>
    <w:rsid w:val="00CF3A5D"/>
    <w:rsid w:val="00CF73DD"/>
    <w:rsid w:val="00D00895"/>
    <w:rsid w:val="00D00DC0"/>
    <w:rsid w:val="00D0449C"/>
    <w:rsid w:val="00D10E83"/>
    <w:rsid w:val="00D113D0"/>
    <w:rsid w:val="00D162ED"/>
    <w:rsid w:val="00D267C1"/>
    <w:rsid w:val="00D31D8D"/>
    <w:rsid w:val="00D37F6C"/>
    <w:rsid w:val="00D41521"/>
    <w:rsid w:val="00D4328D"/>
    <w:rsid w:val="00D50FCB"/>
    <w:rsid w:val="00D56684"/>
    <w:rsid w:val="00D652A0"/>
    <w:rsid w:val="00D65697"/>
    <w:rsid w:val="00D74027"/>
    <w:rsid w:val="00D750A7"/>
    <w:rsid w:val="00D76069"/>
    <w:rsid w:val="00D818EF"/>
    <w:rsid w:val="00D8337A"/>
    <w:rsid w:val="00D83774"/>
    <w:rsid w:val="00D84BD5"/>
    <w:rsid w:val="00D95C64"/>
    <w:rsid w:val="00DA34E1"/>
    <w:rsid w:val="00DA4E44"/>
    <w:rsid w:val="00DA64FC"/>
    <w:rsid w:val="00DA6B49"/>
    <w:rsid w:val="00DB1187"/>
    <w:rsid w:val="00DB2C46"/>
    <w:rsid w:val="00DC1F95"/>
    <w:rsid w:val="00DC5627"/>
    <w:rsid w:val="00DD5D77"/>
    <w:rsid w:val="00DE148C"/>
    <w:rsid w:val="00DE1DCD"/>
    <w:rsid w:val="00DE25AE"/>
    <w:rsid w:val="00DE3440"/>
    <w:rsid w:val="00DE3997"/>
    <w:rsid w:val="00DE5473"/>
    <w:rsid w:val="00DF2D87"/>
    <w:rsid w:val="00DF4EB8"/>
    <w:rsid w:val="00DF6391"/>
    <w:rsid w:val="00DF6DEB"/>
    <w:rsid w:val="00DF7C5D"/>
    <w:rsid w:val="00E0050E"/>
    <w:rsid w:val="00E032E3"/>
    <w:rsid w:val="00E148E2"/>
    <w:rsid w:val="00E16A0B"/>
    <w:rsid w:val="00E229C2"/>
    <w:rsid w:val="00E274DF"/>
    <w:rsid w:val="00E352CF"/>
    <w:rsid w:val="00E437E3"/>
    <w:rsid w:val="00E4494A"/>
    <w:rsid w:val="00E47671"/>
    <w:rsid w:val="00E508F2"/>
    <w:rsid w:val="00E56501"/>
    <w:rsid w:val="00E56EE9"/>
    <w:rsid w:val="00E6419C"/>
    <w:rsid w:val="00E6453D"/>
    <w:rsid w:val="00E6496C"/>
    <w:rsid w:val="00E71390"/>
    <w:rsid w:val="00E816AE"/>
    <w:rsid w:val="00E81F9C"/>
    <w:rsid w:val="00E82390"/>
    <w:rsid w:val="00E90C67"/>
    <w:rsid w:val="00E917AB"/>
    <w:rsid w:val="00E9188D"/>
    <w:rsid w:val="00EA215B"/>
    <w:rsid w:val="00EA6B88"/>
    <w:rsid w:val="00EB162D"/>
    <w:rsid w:val="00EB6D86"/>
    <w:rsid w:val="00EC4BEB"/>
    <w:rsid w:val="00ED5106"/>
    <w:rsid w:val="00EE0A6F"/>
    <w:rsid w:val="00EE1A98"/>
    <w:rsid w:val="00EE4FC7"/>
    <w:rsid w:val="00EE5258"/>
    <w:rsid w:val="00EE5507"/>
    <w:rsid w:val="00EE6477"/>
    <w:rsid w:val="00EE7394"/>
    <w:rsid w:val="00EE77DA"/>
    <w:rsid w:val="00EF2AA4"/>
    <w:rsid w:val="00F00F73"/>
    <w:rsid w:val="00F024DF"/>
    <w:rsid w:val="00F0540C"/>
    <w:rsid w:val="00F11581"/>
    <w:rsid w:val="00F13C02"/>
    <w:rsid w:val="00F147C3"/>
    <w:rsid w:val="00F1629D"/>
    <w:rsid w:val="00F21297"/>
    <w:rsid w:val="00F24B97"/>
    <w:rsid w:val="00F2530F"/>
    <w:rsid w:val="00F2797D"/>
    <w:rsid w:val="00F3430B"/>
    <w:rsid w:val="00F35C4A"/>
    <w:rsid w:val="00F36455"/>
    <w:rsid w:val="00F45932"/>
    <w:rsid w:val="00F47653"/>
    <w:rsid w:val="00F52CDC"/>
    <w:rsid w:val="00F6354E"/>
    <w:rsid w:val="00F63990"/>
    <w:rsid w:val="00F73315"/>
    <w:rsid w:val="00F738C8"/>
    <w:rsid w:val="00F73F50"/>
    <w:rsid w:val="00F751CF"/>
    <w:rsid w:val="00F75829"/>
    <w:rsid w:val="00F77ECE"/>
    <w:rsid w:val="00F94332"/>
    <w:rsid w:val="00F9628D"/>
    <w:rsid w:val="00F96A6D"/>
    <w:rsid w:val="00FA00E4"/>
    <w:rsid w:val="00FA35A0"/>
    <w:rsid w:val="00FA4F82"/>
    <w:rsid w:val="00FA72C7"/>
    <w:rsid w:val="00FB076B"/>
    <w:rsid w:val="00FB0F5F"/>
    <w:rsid w:val="00FC76F0"/>
    <w:rsid w:val="00FE12F8"/>
    <w:rsid w:val="00FE2369"/>
    <w:rsid w:val="00FE675B"/>
    <w:rsid w:val="00FF10B2"/>
    <w:rsid w:val="00FF1214"/>
    <w:rsid w:val="00FF5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C8007"/>
  <w15:chartTrackingRefBased/>
  <w15:docId w15:val="{81CB75A2-9BE7-4AF4-9428-A9466E79B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ro-RO"/>
    </w:rPr>
  </w:style>
  <w:style w:type="paragraph" w:styleId="Heading3">
    <w:name w:val="heading 3"/>
    <w:basedOn w:val="Normal"/>
    <w:next w:val="Normal"/>
    <w:link w:val="Heading3Char"/>
    <w:uiPriority w:val="9"/>
    <w:semiHidden/>
    <w:unhideWhenUsed/>
    <w:qFormat/>
    <w:rsid w:val="00F45932"/>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E917AB"/>
    <w:pPr>
      <w:keepNext/>
      <w:pBdr>
        <w:top w:val="single" w:sz="12" w:space="1" w:color="auto" w:shadow="1"/>
        <w:left w:val="single" w:sz="12" w:space="4" w:color="auto" w:shadow="1"/>
        <w:bottom w:val="single" w:sz="12" w:space="1" w:color="auto" w:shadow="1"/>
        <w:right w:val="single" w:sz="12" w:space="4" w:color="auto" w:shadow="1"/>
      </w:pBdr>
      <w:spacing w:after="0" w:line="360" w:lineRule="auto"/>
      <w:jc w:val="both"/>
      <w:outlineLvl w:val="3"/>
    </w:pPr>
    <w:rPr>
      <w:rFonts w:ascii="Times New Roman" w:eastAsia="Times New Roman" w:hAnsi="Times New Roman"/>
      <w:b/>
      <w:i/>
      <w:sz w:val="24"/>
      <w:szCs w:val="20"/>
      <w:lang w:eastAsia="ro-RO"/>
    </w:rPr>
  </w:style>
  <w:style w:type="paragraph" w:styleId="Heading5">
    <w:name w:val="heading 5"/>
    <w:basedOn w:val="Normal"/>
    <w:next w:val="Normal"/>
    <w:link w:val="Heading5Char"/>
    <w:uiPriority w:val="9"/>
    <w:unhideWhenUsed/>
    <w:qFormat/>
    <w:rsid w:val="00F45932"/>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1B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1BDD"/>
    <w:rPr>
      <w:rFonts w:ascii="Tahoma" w:hAnsi="Tahoma" w:cs="Tahoma"/>
      <w:sz w:val="16"/>
      <w:szCs w:val="16"/>
    </w:rPr>
  </w:style>
  <w:style w:type="paragraph" w:styleId="ListParagraph">
    <w:name w:val="List Paragraph"/>
    <w:basedOn w:val="Normal"/>
    <w:uiPriority w:val="34"/>
    <w:qFormat/>
    <w:rsid w:val="00071FF9"/>
    <w:pPr>
      <w:ind w:left="720"/>
      <w:contextualSpacing/>
    </w:pPr>
  </w:style>
  <w:style w:type="paragraph" w:customStyle="1" w:styleId="Default">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FF1214"/>
    <w:pPr>
      <w:tabs>
        <w:tab w:val="center" w:pos="4536"/>
        <w:tab w:val="right" w:pos="9072"/>
      </w:tabs>
      <w:spacing w:after="0" w:line="240" w:lineRule="auto"/>
    </w:pPr>
  </w:style>
  <w:style w:type="character" w:customStyle="1" w:styleId="HeaderChar">
    <w:name w:val="Header Char"/>
    <w:basedOn w:val="DefaultParagraphFont"/>
    <w:link w:val="Header"/>
    <w:rsid w:val="00FF1214"/>
  </w:style>
  <w:style w:type="paragraph" w:styleId="Footer">
    <w:name w:val="footer"/>
    <w:basedOn w:val="Normal"/>
    <w:link w:val="FooterChar"/>
    <w:uiPriority w:val="99"/>
    <w:unhideWhenUsed/>
    <w:rsid w:val="00FF12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1214"/>
  </w:style>
  <w:style w:type="character" w:customStyle="1" w:styleId="Heading4Char">
    <w:name w:val="Heading 4 Char"/>
    <w:link w:val="Heading4"/>
    <w:rsid w:val="00E917AB"/>
    <w:rPr>
      <w:rFonts w:ascii="Times New Roman" w:eastAsia="Times New Roman" w:hAnsi="Times New Roman" w:cs="Times New Roman"/>
      <w:b/>
      <w:i/>
      <w:sz w:val="24"/>
      <w:szCs w:val="20"/>
      <w:lang w:eastAsia="ro-RO"/>
    </w:rPr>
  </w:style>
  <w:style w:type="paragraph" w:styleId="FootnoteText">
    <w:name w:val="footnote text"/>
    <w:basedOn w:val="Normal"/>
    <w:link w:val="FootnoteTextChar"/>
    <w:uiPriority w:val="99"/>
    <w:semiHidden/>
    <w:unhideWhenUsed/>
    <w:rsid w:val="00374DA8"/>
    <w:pPr>
      <w:spacing w:after="0" w:line="240" w:lineRule="auto"/>
    </w:pPr>
    <w:rPr>
      <w:sz w:val="20"/>
      <w:szCs w:val="20"/>
    </w:rPr>
  </w:style>
  <w:style w:type="character" w:customStyle="1" w:styleId="FootnoteTextChar">
    <w:name w:val="Footnote Text Char"/>
    <w:link w:val="FootnoteText"/>
    <w:uiPriority w:val="99"/>
    <w:semiHidden/>
    <w:rsid w:val="00374DA8"/>
    <w:rPr>
      <w:sz w:val="20"/>
      <w:szCs w:val="20"/>
    </w:rPr>
  </w:style>
  <w:style w:type="character" w:styleId="FootnoteReference">
    <w:name w:val="footnote reference"/>
    <w:uiPriority w:val="99"/>
    <w:semiHidden/>
    <w:unhideWhenUsed/>
    <w:rsid w:val="00374DA8"/>
    <w:rPr>
      <w:vertAlign w:val="superscript"/>
    </w:rPr>
  </w:style>
  <w:style w:type="character" w:customStyle="1" w:styleId="Heading3Char">
    <w:name w:val="Heading 3 Char"/>
    <w:link w:val="Heading3"/>
    <w:uiPriority w:val="9"/>
    <w:semiHidden/>
    <w:rsid w:val="00F45932"/>
    <w:rPr>
      <w:rFonts w:ascii="Cambria" w:eastAsia="Times New Roman" w:hAnsi="Cambria" w:cs="Times New Roman"/>
      <w:b/>
      <w:bCs/>
      <w:color w:val="4F81BD"/>
    </w:rPr>
  </w:style>
  <w:style w:type="character" w:customStyle="1" w:styleId="Heading5Char">
    <w:name w:val="Heading 5 Char"/>
    <w:link w:val="Heading5"/>
    <w:uiPriority w:val="9"/>
    <w:rsid w:val="00F45932"/>
    <w:rPr>
      <w:rFonts w:ascii="Cambria" w:eastAsia="Times New Roman" w:hAnsi="Cambria" w:cs="Times New Roman"/>
      <w:color w:val="243F60"/>
    </w:rPr>
  </w:style>
  <w:style w:type="character" w:styleId="Hyperlink">
    <w:name w:val="Hyperlink"/>
    <w:unhideWhenUsed/>
    <w:rsid w:val="00022ECD"/>
    <w:rPr>
      <w:color w:val="0000FF"/>
      <w:u w:val="single"/>
    </w:rPr>
  </w:style>
  <w:style w:type="character" w:styleId="HTMLCite">
    <w:name w:val="HTML Cite"/>
    <w:rsid w:val="007B1DF0"/>
    <w:rPr>
      <w:i/>
      <w:iCs/>
    </w:rPr>
  </w:style>
  <w:style w:type="character" w:customStyle="1" w:styleId="apple-converted-space">
    <w:name w:val="apple-converted-space"/>
    <w:basedOn w:val="DefaultParagraphFont"/>
    <w:rsid w:val="00F3430B"/>
  </w:style>
  <w:style w:type="character" w:customStyle="1" w:styleId="accesshide">
    <w:name w:val="accesshide"/>
    <w:basedOn w:val="DefaultParagraphFont"/>
    <w:rsid w:val="00F3430B"/>
  </w:style>
  <w:style w:type="character" w:customStyle="1" w:styleId="label">
    <w:name w:val="label"/>
    <w:basedOn w:val="DefaultParagraphFont"/>
    <w:rsid w:val="00F3430B"/>
  </w:style>
  <w:style w:type="character" w:styleId="FollowedHyperlink">
    <w:name w:val="FollowedHyperlink"/>
    <w:basedOn w:val="DefaultParagraphFont"/>
    <w:uiPriority w:val="99"/>
    <w:semiHidden/>
    <w:unhideWhenUsed/>
    <w:rsid w:val="00A03FE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oodle.scoaladigitala.ro/mod/resource/view.php?id=1649" TargetMode="External"/><Relationship Id="rId18" Type="http://schemas.openxmlformats.org/officeDocument/2006/relationships/hyperlink" Target="http://moodle.scoaladigitala.ro/mod/resource/view.php?id=1656" TargetMode="External"/><Relationship Id="rId26" Type="http://schemas.openxmlformats.org/officeDocument/2006/relationships/hyperlink" Target="https://www.academia.edu/18198530/Raportul_Forumului_Constitutional_2013" TargetMode="External"/><Relationship Id="rId39" Type="http://schemas.openxmlformats.org/officeDocument/2006/relationships/footer" Target="footer2.xml"/><Relationship Id="rId21" Type="http://schemas.openxmlformats.org/officeDocument/2006/relationships/hyperlink" Target="http://moodle.scoaladigitala.ro/mod/resource/view.php?id=1655" TargetMode="External"/><Relationship Id="rId34" Type="http://schemas.openxmlformats.org/officeDocument/2006/relationships/hyperlink" Target="https://www.researchgate.net/"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moodle.scoaladigitala.ro/mod/resource/view.php?id=1654" TargetMode="External"/><Relationship Id="rId20" Type="http://schemas.openxmlformats.org/officeDocument/2006/relationships/hyperlink" Target="https://www.academia.edu/11985470/25_2_modele_electorale_-_III_-_Organisme_electorale" TargetMode="External"/><Relationship Id="rId29" Type="http://schemas.openxmlformats.org/officeDocument/2006/relationships/hyperlink" Target="http://moodle.scoaladigitala.ro/mod/resource/view.php?id=1833"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cademia.edu/11985411/Reforma_constitutionala_in_Romania._Aspecte_teoretice_si_istorice_legate_de_evolutia_constitutiilor" TargetMode="External"/><Relationship Id="rId24" Type="http://schemas.openxmlformats.org/officeDocument/2006/relationships/hyperlink" Target="http://moodle.scoaladigitala.ro/mod/resource/view.php?id=1661" TargetMode="External"/><Relationship Id="rId32" Type="http://schemas.openxmlformats.org/officeDocument/2006/relationships/hyperlink" Target="https://www.academia.edu/11985402/Reforma_constitutionala_in_Romania_-_Teme_dezbateri_si_propuneri"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moodle.scoaladigitala.ro/mod/resource/view.php?id=1653" TargetMode="External"/><Relationship Id="rId23" Type="http://schemas.openxmlformats.org/officeDocument/2006/relationships/hyperlink" Target="https://www.researchgate.net/publication/313836980_Oportunitati_si_amenintari_in_contextul_schimbarii_legislatiei_electorale_in_Romania" TargetMode="External"/><Relationship Id="rId28" Type="http://schemas.openxmlformats.org/officeDocument/2006/relationships/hyperlink" Target="https://www.washingtonpost.com/politics/2019/07/23/across-europe-coalition-governments-are-hurting-political-parties-that-join-them/" TargetMode="External"/><Relationship Id="rId36" Type="http://schemas.openxmlformats.org/officeDocument/2006/relationships/header" Target="header1.xml"/><Relationship Id="rId10" Type="http://schemas.openxmlformats.org/officeDocument/2006/relationships/hyperlink" Target="http://moodle.scoaladigitala.ro/mod/resource/view.php?id=1646" TargetMode="External"/><Relationship Id="rId19" Type="http://schemas.openxmlformats.org/officeDocument/2006/relationships/hyperlink" Target="http://moodle.scoaladigitala.ro/mod/resource/view.php?id=1789" TargetMode="External"/><Relationship Id="rId31" Type="http://schemas.openxmlformats.org/officeDocument/2006/relationships/hyperlink" Target="http://moodle.scoaladigitala.ro/mod/resource/view.php?id=1658" TargetMode="External"/><Relationship Id="rId4" Type="http://schemas.openxmlformats.org/officeDocument/2006/relationships/settings" Target="settings.xml"/><Relationship Id="rId9" Type="http://schemas.openxmlformats.org/officeDocument/2006/relationships/hyperlink" Target="http://moodle.scoaladigitala.ro/mod/resource/view.php?id=1694" TargetMode="External"/><Relationship Id="rId14" Type="http://schemas.openxmlformats.org/officeDocument/2006/relationships/hyperlink" Target="http://moodle.scoaladigitala.ro/mod/resource/view.php?id=1693" TargetMode="External"/><Relationship Id="rId22" Type="http://schemas.openxmlformats.org/officeDocument/2006/relationships/hyperlink" Target="https://www.researchgate.net/publication/331198737_Analiza_pozitionarii_competitorilor_politicipe_dimensiunile_de_conflict_relevante_la_nivelul_UE_in_contextul_europarlamentarelor_din_2014_Sfera_Politicii_VOLUM_XXII_4-5_180-181_IUL-OCT_2014_1" TargetMode="External"/><Relationship Id="rId27" Type="http://schemas.openxmlformats.org/officeDocument/2006/relationships/hyperlink" Target="http://moodle.scoaladigitala.ro/mod/resource/view.php?id=1660" TargetMode="External"/><Relationship Id="rId30" Type="http://schemas.openxmlformats.org/officeDocument/2006/relationships/hyperlink" Target="http://moodle.scoaladigitala.ro/mod/resource/view.php?id=1657" TargetMode="External"/><Relationship Id="rId35" Type="http://schemas.openxmlformats.org/officeDocument/2006/relationships/hyperlink" Target="https://www.academia.edu/" TargetMode="External"/><Relationship Id="rId43" Type="http://schemas.openxmlformats.org/officeDocument/2006/relationships/theme" Target="theme/theme1.xml"/><Relationship Id="rId8" Type="http://schemas.openxmlformats.org/officeDocument/2006/relationships/hyperlink" Target="http://moodle.scoaladigitala.ro/mod/resource/view.php?id=1663" TargetMode="External"/><Relationship Id="rId3" Type="http://schemas.openxmlformats.org/officeDocument/2006/relationships/styles" Target="styles.xml"/><Relationship Id="rId12" Type="http://schemas.openxmlformats.org/officeDocument/2006/relationships/hyperlink" Target="http://moodle.scoaladigitala.ro/mod/resource/view.php?id=1647" TargetMode="External"/><Relationship Id="rId17" Type="http://schemas.openxmlformats.org/officeDocument/2006/relationships/hyperlink" Target="http://moodle.scoaladigitala.ro/mod/resource/view.php?id=1791" TargetMode="External"/><Relationship Id="rId25" Type="http://schemas.openxmlformats.org/officeDocument/2006/relationships/hyperlink" Target="https://www.academia.edu/11985402/Reforma_constitutionala_in_Romania_-_Teme_dezbateri_si_propuneri" TargetMode="External"/><Relationship Id="rId33" Type="http://schemas.openxmlformats.org/officeDocument/2006/relationships/hyperlink" Target="https://www.academia.edu/18198530/Raportul_Forumului_Constitutional_2013" TargetMode="External"/><Relationship Id="rId38"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4D810-66F2-46A4-BCB2-8FB42AB5E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3041</Words>
  <Characters>14660</Characters>
  <Application>Microsoft Office Word</Application>
  <DocSecurity>0</DocSecurity>
  <Lines>862</Lines>
  <Paragraphs>431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33</dc:creator>
  <cp:keywords/>
  <dc:description/>
  <cp:lastModifiedBy>Mihai Ungureanu</cp:lastModifiedBy>
  <cp:revision>8</cp:revision>
  <dcterms:created xsi:type="dcterms:W3CDTF">2021-01-16T11:18:00Z</dcterms:created>
  <dcterms:modified xsi:type="dcterms:W3CDTF">2022-10-04T11:52:00Z</dcterms:modified>
</cp:coreProperties>
</file>